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6568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>Противодействие нелегальной занятости</w:t>
      </w:r>
    </w:p>
    <w:p w14:paraId="29EA17EE" w14:textId="41F7B17A" w:rsidR="00125EAB" w:rsidRPr="00125EAB" w:rsidRDefault="00125EAB" w:rsidP="00125EAB">
      <w:pPr>
        <w:spacing w:after="0"/>
        <w:ind w:firstLine="709"/>
        <w:jc w:val="both"/>
      </w:pPr>
      <w:r w:rsidRPr="00125EAB">
        <w:drawing>
          <wp:inline distT="0" distB="0" distL="0" distR="0" wp14:anchorId="6C85374D" wp14:editId="40DB8E87">
            <wp:extent cx="5939790" cy="4455160"/>
            <wp:effectExtent l="0" t="0" r="3810" b="2540"/>
            <wp:docPr id="25707953" name="Рисунок 2" descr="противодействие нелегальной занят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тиводействие нелегальной занят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D470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 xml:space="preserve">В муниципальном образовании Гулькевичский </w:t>
      </w:r>
      <w:proofErr w:type="gramStart"/>
      <w:r w:rsidRPr="00125EAB">
        <w:t>район  создана</w:t>
      </w:r>
      <w:proofErr w:type="gramEnd"/>
      <w:r w:rsidRPr="00125EAB">
        <w:t xml:space="preserve"> рабочая группа межведомственной Комиссии Краснодарского края по противодействию нелегальной занятости. Это важный шаг к обеспечению прав граждан на законное трудоустройство и защиту их социальных гарантий.</w:t>
      </w:r>
    </w:p>
    <w:p w14:paraId="12769166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>Деятельность Комиссии основывается на положениях Федерального закона от 12 декабря 2023 года № 565-ФЗ «О занятости населения в Российской Федерации», постановления Правительства Российской Федерации от 3 мая 2024 года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и постановления Губернатора Краснодарского края от 12 августа 2024 года № 510 «межведомственной комиссии Краснодарского края по противодействию нелегальной занятости». Ссылка: </w:t>
      </w:r>
      <w:hyperlink r:id="rId5" w:history="1">
        <w:r w:rsidRPr="00125EAB">
          <w:rPr>
            <w:rStyle w:val="ac"/>
          </w:rPr>
          <w:t>https://admkrai.krasnodar.ru/content/1291/show/757628/</w:t>
        </w:r>
      </w:hyperlink>
    </w:p>
    <w:p w14:paraId="69B4BF2F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>В администрации муниципального образования Гулькевичский район работает телефон «Горячей линии»: 8(86160)5-18-72 в рабочие дни с понедельника по четверг с 8.00 до 17.00 часов, в пятницу с 8.00 до 16.00 часов, перерыв с 12.00 до 13.00 часов.</w:t>
      </w:r>
    </w:p>
    <w:p w14:paraId="561752B4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>Межрайонная инспекция Федеральной налоговой службы России № 5 по Краснодарскому краю: 8(86147)6-60-91 доб. 49-79</w:t>
      </w:r>
    </w:p>
    <w:p w14:paraId="57CC9B0E" w14:textId="77777777" w:rsidR="00125EAB" w:rsidRPr="00125EAB" w:rsidRDefault="00125EAB" w:rsidP="00125EAB">
      <w:pPr>
        <w:spacing w:after="0"/>
        <w:ind w:firstLine="709"/>
        <w:jc w:val="both"/>
      </w:pPr>
      <w:r w:rsidRPr="00125EAB">
        <w:t>Государственное казенное учреждение Краснодарского края «Центр Занятости населения Гулькевичского района»: 8(86160)3-36-78</w:t>
      </w:r>
    </w:p>
    <w:p w14:paraId="71AF7E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B"/>
    <w:rsid w:val="00125EAB"/>
    <w:rsid w:val="002051D4"/>
    <w:rsid w:val="005F09F3"/>
    <w:rsid w:val="006C0B77"/>
    <w:rsid w:val="008242FF"/>
    <w:rsid w:val="00870751"/>
    <w:rsid w:val="00922C48"/>
    <w:rsid w:val="00A6328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193E"/>
  <w15:chartTrackingRefBased/>
  <w15:docId w15:val="{9DDB24BB-C249-4CA4-B477-6B82BDB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5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5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5E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5EA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5EA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5E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5E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5E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5E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5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5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5EA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5E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5EA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5E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5EA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5EA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5E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57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574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6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0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4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9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0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2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23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59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7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rai.krasnodar.ru/content/1291/show/75762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2025-07-10T11:18:00Z</dcterms:created>
  <dcterms:modified xsi:type="dcterms:W3CDTF">2025-07-10T11:18:00Z</dcterms:modified>
</cp:coreProperties>
</file>