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EDD0B" w14:textId="77777777" w:rsidR="00E16E7F" w:rsidRDefault="00E16E7F" w:rsidP="008D60CD">
      <w:pPr>
        <w:rPr>
          <w:bCs/>
          <w:sz w:val="18"/>
          <w:szCs w:val="18"/>
        </w:rPr>
      </w:pPr>
    </w:p>
    <w:p w14:paraId="12D2CC5C" w14:textId="2AC16FFC" w:rsidR="00704B70" w:rsidRDefault="008F50BA" w:rsidP="00D6517E">
      <w:pPr>
        <w:spacing w:before="240"/>
        <w:jc w:val="center"/>
        <w:rPr>
          <w:rFonts w:ascii="Times New Roman" w:hAnsi="Times New Roman"/>
          <w:b/>
          <w:bCs/>
          <w:sz w:val="28"/>
        </w:rPr>
      </w:pPr>
      <w:r w:rsidRPr="00160E8E">
        <w:rPr>
          <w:b/>
          <w:noProof/>
          <w:sz w:val="28"/>
          <w:szCs w:val="28"/>
        </w:rPr>
        <w:drawing>
          <wp:inline distT="0" distB="0" distL="0" distR="0" wp14:anchorId="4F10E3C9" wp14:editId="55FF8609">
            <wp:extent cx="657225" cy="695325"/>
            <wp:effectExtent l="0" t="0" r="0" b="0"/>
            <wp:docPr id="1284941843" name="Рисунок 1" descr="герб_село Новоукраин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_село Новоукраинское.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95325"/>
                    </a:xfrm>
                    <a:prstGeom prst="rect">
                      <a:avLst/>
                    </a:prstGeom>
                    <a:noFill/>
                    <a:ln>
                      <a:noFill/>
                    </a:ln>
                  </pic:spPr>
                </pic:pic>
              </a:graphicData>
            </a:graphic>
          </wp:inline>
        </w:drawing>
      </w:r>
    </w:p>
    <w:p w14:paraId="3BF6A556" w14:textId="687E9ECD" w:rsidR="00E16E7F" w:rsidRDefault="00E16E7F" w:rsidP="00D6517E">
      <w:pPr>
        <w:spacing w:before="240"/>
        <w:jc w:val="center"/>
        <w:rPr>
          <w:rFonts w:ascii="Times New Roman" w:hAnsi="Times New Roman"/>
          <w:b/>
          <w:bCs/>
          <w:sz w:val="28"/>
        </w:rPr>
      </w:pPr>
      <w:r>
        <w:rPr>
          <w:rFonts w:ascii="Times New Roman" w:hAnsi="Times New Roman"/>
          <w:b/>
          <w:bCs/>
          <w:sz w:val="28"/>
        </w:rPr>
        <w:t xml:space="preserve">АДМИНИСТРАЦИЯ </w:t>
      </w:r>
      <w:r w:rsidR="008F50BA">
        <w:rPr>
          <w:rFonts w:ascii="Times New Roman" w:hAnsi="Times New Roman"/>
          <w:b/>
          <w:bCs/>
          <w:sz w:val="28"/>
        </w:rPr>
        <w:t xml:space="preserve">НОВОУКРАИНСКОГО СЕЛЬСКОГО </w:t>
      </w:r>
      <w:r>
        <w:rPr>
          <w:rFonts w:ascii="Times New Roman" w:hAnsi="Times New Roman"/>
          <w:b/>
          <w:bCs/>
          <w:sz w:val="28"/>
        </w:rPr>
        <w:t>ПОСЕЛЕНИЯ</w:t>
      </w:r>
      <w:r w:rsidR="00D6517E">
        <w:rPr>
          <w:rFonts w:ascii="Times New Roman" w:hAnsi="Times New Roman"/>
          <w:b/>
          <w:bCs/>
          <w:sz w:val="28"/>
          <w:szCs w:val="22"/>
        </w:rPr>
        <w:t xml:space="preserve"> </w:t>
      </w:r>
      <w:r>
        <w:rPr>
          <w:rFonts w:ascii="Times New Roman" w:hAnsi="Times New Roman"/>
          <w:b/>
          <w:bCs/>
          <w:sz w:val="28"/>
        </w:rPr>
        <w:t>ГУЛЬКЕВИЧСКОГО РАЙОНА</w:t>
      </w:r>
    </w:p>
    <w:p w14:paraId="5B94709E" w14:textId="77777777" w:rsidR="008F50BA" w:rsidRPr="00D6517E" w:rsidRDefault="008F50BA" w:rsidP="00D6517E">
      <w:pPr>
        <w:spacing w:before="240"/>
        <w:jc w:val="center"/>
        <w:rPr>
          <w:rFonts w:ascii="Times New Roman" w:hAnsi="Times New Roman"/>
          <w:b/>
          <w:bCs/>
          <w:sz w:val="28"/>
          <w:szCs w:val="22"/>
        </w:rPr>
      </w:pPr>
    </w:p>
    <w:p w14:paraId="0031ABC3" w14:textId="77777777" w:rsidR="00E16E7F" w:rsidRDefault="00E16E7F" w:rsidP="00E16E7F">
      <w:pPr>
        <w:pStyle w:val="2"/>
        <w:spacing w:before="0" w:after="200" w:line="360" w:lineRule="auto"/>
        <w:jc w:val="center"/>
        <w:rPr>
          <w:rFonts w:ascii="Times New Roman" w:hAnsi="Times New Roman"/>
          <w:sz w:val="32"/>
          <w:szCs w:val="32"/>
        </w:rPr>
      </w:pPr>
      <w:r>
        <w:rPr>
          <w:rFonts w:ascii="Times New Roman" w:hAnsi="Times New Roman"/>
          <w:i w:val="0"/>
          <w:sz w:val="32"/>
          <w:szCs w:val="32"/>
        </w:rPr>
        <w:t>ПОСТАНОВЛЕНИЕ</w:t>
      </w:r>
    </w:p>
    <w:p w14:paraId="0C971150" w14:textId="4D6DCAF5" w:rsidR="00E16E7F" w:rsidRPr="008D60CD" w:rsidRDefault="008D60CD" w:rsidP="00E16E7F">
      <w:pPr>
        <w:rPr>
          <w:rFonts w:ascii="Times New Roman" w:hAnsi="Times New Roman"/>
          <w:sz w:val="28"/>
          <w:szCs w:val="28"/>
        </w:rPr>
      </w:pPr>
      <w:r>
        <w:rPr>
          <w:rFonts w:ascii="Times New Roman" w:hAnsi="Times New Roman"/>
          <w:b/>
          <w:sz w:val="28"/>
          <w:szCs w:val="28"/>
        </w:rPr>
        <w:t xml:space="preserve">        </w:t>
      </w:r>
      <w:r w:rsidR="008C6777">
        <w:rPr>
          <w:rFonts w:ascii="Times New Roman" w:hAnsi="Times New Roman"/>
          <w:b/>
          <w:sz w:val="28"/>
          <w:szCs w:val="28"/>
        </w:rPr>
        <w:t xml:space="preserve">     </w:t>
      </w:r>
      <w:r w:rsidR="006D72FD">
        <w:rPr>
          <w:rFonts w:ascii="Times New Roman" w:hAnsi="Times New Roman"/>
          <w:b/>
          <w:sz w:val="28"/>
          <w:szCs w:val="28"/>
        </w:rPr>
        <w:t xml:space="preserve">  </w:t>
      </w:r>
      <w:r w:rsidR="008C6777">
        <w:rPr>
          <w:rFonts w:ascii="Times New Roman" w:hAnsi="Times New Roman"/>
          <w:b/>
          <w:sz w:val="28"/>
          <w:szCs w:val="28"/>
        </w:rPr>
        <w:t xml:space="preserve">   </w:t>
      </w:r>
      <w:r w:rsidR="00E16E7F">
        <w:rPr>
          <w:rFonts w:ascii="Times New Roman" w:hAnsi="Times New Roman"/>
          <w:b/>
          <w:sz w:val="28"/>
          <w:szCs w:val="28"/>
        </w:rPr>
        <w:t xml:space="preserve">от </w:t>
      </w:r>
      <w:r w:rsidR="006D72FD" w:rsidRPr="006D72FD">
        <w:rPr>
          <w:rFonts w:ascii="Times New Roman" w:hAnsi="Times New Roman"/>
          <w:b/>
          <w:sz w:val="28"/>
          <w:szCs w:val="28"/>
          <w:u w:val="single"/>
        </w:rPr>
        <w:t>23.07.2025</w:t>
      </w:r>
      <w:r w:rsidR="00E16E7F">
        <w:rPr>
          <w:rFonts w:ascii="Times New Roman" w:hAnsi="Times New Roman"/>
          <w:b/>
          <w:sz w:val="28"/>
          <w:szCs w:val="28"/>
        </w:rPr>
        <w:t xml:space="preserve">                                                 </w:t>
      </w:r>
      <w:r w:rsidR="006D72FD">
        <w:rPr>
          <w:rFonts w:ascii="Times New Roman" w:hAnsi="Times New Roman"/>
          <w:b/>
          <w:sz w:val="28"/>
          <w:szCs w:val="28"/>
        </w:rPr>
        <w:t xml:space="preserve">   </w:t>
      </w:r>
      <w:r w:rsidR="00E16E7F">
        <w:rPr>
          <w:rFonts w:ascii="Times New Roman" w:hAnsi="Times New Roman"/>
          <w:b/>
          <w:sz w:val="28"/>
          <w:szCs w:val="28"/>
        </w:rPr>
        <w:t>№</w:t>
      </w:r>
      <w:r w:rsidR="006D72FD" w:rsidRPr="006D72FD">
        <w:rPr>
          <w:rFonts w:ascii="Times New Roman" w:hAnsi="Times New Roman"/>
          <w:sz w:val="28"/>
          <w:szCs w:val="28"/>
          <w:u w:val="single"/>
        </w:rPr>
        <w:t>37</w:t>
      </w:r>
    </w:p>
    <w:p w14:paraId="3837621A" w14:textId="5AFB600F" w:rsidR="00DC08AE" w:rsidRPr="00A1321C" w:rsidRDefault="008F50BA" w:rsidP="00DC08AE">
      <w:pPr>
        <w:widowControl/>
        <w:tabs>
          <w:tab w:val="left" w:pos="8505"/>
        </w:tabs>
        <w:suppressAutoHyphens/>
        <w:autoSpaceDE/>
        <w:autoSpaceDN/>
        <w:adjustRightInd/>
        <w:spacing w:line="100" w:lineRule="atLeast"/>
        <w:jc w:val="center"/>
        <w:rPr>
          <w:rFonts w:ascii="Times New Roman" w:hAnsi="Times New Roman" w:cs="Times New Roman"/>
          <w:b/>
          <w:sz w:val="28"/>
          <w:szCs w:val="28"/>
          <w:lang w:eastAsia="ar-SA"/>
        </w:rPr>
      </w:pPr>
      <w:r>
        <w:rPr>
          <w:rFonts w:ascii="Times New Roman" w:hAnsi="Times New Roman"/>
          <w:sz w:val="24"/>
          <w:szCs w:val="24"/>
        </w:rPr>
        <w:t>с. Новоукраинское</w:t>
      </w:r>
    </w:p>
    <w:p w14:paraId="3FBB5799" w14:textId="77777777" w:rsidR="00DC08AE" w:rsidRDefault="00DC08AE" w:rsidP="00DC08AE">
      <w:pPr>
        <w:jc w:val="center"/>
        <w:rPr>
          <w:rFonts w:ascii="Times New Roman" w:hAnsi="Times New Roman" w:cs="Times New Roman"/>
          <w:b/>
          <w:bCs/>
          <w:sz w:val="28"/>
          <w:szCs w:val="28"/>
        </w:rPr>
      </w:pPr>
    </w:p>
    <w:p w14:paraId="43D8E24D" w14:textId="77777777" w:rsidR="008F50BA" w:rsidRDefault="008D60CD" w:rsidP="004051FD">
      <w:pPr>
        <w:jc w:val="center"/>
        <w:rPr>
          <w:rFonts w:ascii="Times New Roman" w:hAnsi="Times New Roman" w:cs="Times New Roman"/>
          <w:b/>
          <w:bCs/>
          <w:sz w:val="28"/>
          <w:szCs w:val="28"/>
        </w:rPr>
      </w:pPr>
      <w:r w:rsidRPr="008D60CD">
        <w:rPr>
          <w:rFonts w:ascii="Times New Roman" w:hAnsi="Times New Roman" w:cs="Times New Roman"/>
          <w:b/>
          <w:bCs/>
          <w:sz w:val="28"/>
          <w:szCs w:val="28"/>
        </w:rPr>
        <w:t>О</w:t>
      </w:r>
      <w:r w:rsidR="004051FD">
        <w:rPr>
          <w:rFonts w:ascii="Times New Roman" w:hAnsi="Times New Roman" w:cs="Times New Roman"/>
          <w:b/>
          <w:bCs/>
          <w:sz w:val="28"/>
          <w:szCs w:val="28"/>
        </w:rPr>
        <w:t>б</w:t>
      </w:r>
      <w:r w:rsidRPr="008D60CD">
        <w:rPr>
          <w:rFonts w:ascii="Times New Roman" w:hAnsi="Times New Roman" w:cs="Times New Roman"/>
          <w:b/>
          <w:bCs/>
          <w:sz w:val="28"/>
          <w:szCs w:val="28"/>
        </w:rPr>
        <w:t xml:space="preserve"> </w:t>
      </w:r>
      <w:r w:rsidR="004051FD">
        <w:rPr>
          <w:rFonts w:ascii="Times New Roman" w:hAnsi="Times New Roman" w:cs="Times New Roman"/>
          <w:b/>
          <w:bCs/>
          <w:sz w:val="28"/>
          <w:szCs w:val="28"/>
        </w:rPr>
        <w:t xml:space="preserve">электронном аукционе </w:t>
      </w:r>
      <w:r w:rsidR="004051FD" w:rsidRPr="004051FD">
        <w:rPr>
          <w:rFonts w:ascii="Times New Roman" w:hAnsi="Times New Roman" w:cs="Times New Roman"/>
          <w:b/>
          <w:bCs/>
          <w:sz w:val="28"/>
          <w:szCs w:val="28"/>
        </w:rPr>
        <w:t>на предоставление права</w:t>
      </w:r>
    </w:p>
    <w:p w14:paraId="1658A9A8" w14:textId="77777777" w:rsidR="008F50BA" w:rsidRDefault="004051FD" w:rsidP="004051FD">
      <w:pPr>
        <w:jc w:val="center"/>
        <w:rPr>
          <w:rFonts w:ascii="Times New Roman" w:hAnsi="Times New Roman" w:cs="Times New Roman"/>
          <w:b/>
          <w:bCs/>
          <w:sz w:val="28"/>
          <w:szCs w:val="28"/>
        </w:rPr>
      </w:pPr>
      <w:r w:rsidRPr="004051FD">
        <w:rPr>
          <w:rFonts w:ascii="Times New Roman" w:hAnsi="Times New Roman" w:cs="Times New Roman"/>
          <w:b/>
          <w:bCs/>
          <w:sz w:val="28"/>
          <w:szCs w:val="28"/>
        </w:rPr>
        <w:t xml:space="preserve"> на размещение нестационарных торговых объектов </w:t>
      </w:r>
    </w:p>
    <w:p w14:paraId="2FF44D59" w14:textId="77777777" w:rsidR="008F50BA" w:rsidRDefault="004051FD" w:rsidP="004051FD">
      <w:pPr>
        <w:jc w:val="center"/>
        <w:rPr>
          <w:rFonts w:ascii="Times New Roman" w:hAnsi="Times New Roman" w:cs="Times New Roman"/>
          <w:b/>
          <w:bCs/>
          <w:sz w:val="28"/>
          <w:szCs w:val="28"/>
        </w:rPr>
      </w:pPr>
      <w:r w:rsidRPr="004051FD">
        <w:rPr>
          <w:rFonts w:ascii="Times New Roman" w:hAnsi="Times New Roman" w:cs="Times New Roman"/>
          <w:b/>
          <w:bCs/>
          <w:sz w:val="28"/>
          <w:szCs w:val="28"/>
        </w:rPr>
        <w:t xml:space="preserve">на территории </w:t>
      </w:r>
      <w:r w:rsidR="008F50BA">
        <w:rPr>
          <w:rFonts w:ascii="Times New Roman" w:hAnsi="Times New Roman" w:cs="Times New Roman"/>
          <w:b/>
          <w:bCs/>
          <w:sz w:val="28"/>
          <w:szCs w:val="28"/>
        </w:rPr>
        <w:t xml:space="preserve">Новоукраинского сельского </w:t>
      </w:r>
      <w:r w:rsidRPr="004051FD">
        <w:rPr>
          <w:rFonts w:ascii="Times New Roman" w:hAnsi="Times New Roman" w:cs="Times New Roman"/>
          <w:b/>
          <w:bCs/>
          <w:sz w:val="28"/>
          <w:szCs w:val="28"/>
        </w:rPr>
        <w:t xml:space="preserve">поселения </w:t>
      </w:r>
    </w:p>
    <w:p w14:paraId="111C6A24" w14:textId="62714F19" w:rsidR="00DC08AE" w:rsidRDefault="004051FD" w:rsidP="004051FD">
      <w:pPr>
        <w:jc w:val="center"/>
        <w:rPr>
          <w:rFonts w:ascii="Times New Roman" w:hAnsi="Times New Roman" w:cs="Times New Roman"/>
          <w:b/>
          <w:bCs/>
          <w:sz w:val="28"/>
          <w:szCs w:val="28"/>
        </w:rPr>
      </w:pPr>
      <w:r w:rsidRPr="004051FD">
        <w:rPr>
          <w:rFonts w:ascii="Times New Roman" w:hAnsi="Times New Roman" w:cs="Times New Roman"/>
          <w:b/>
          <w:bCs/>
          <w:sz w:val="28"/>
          <w:szCs w:val="28"/>
        </w:rPr>
        <w:t>Гулькевичского района</w:t>
      </w:r>
    </w:p>
    <w:p w14:paraId="0A20AD97" w14:textId="77777777" w:rsidR="004051FD" w:rsidRPr="00915427" w:rsidRDefault="004051FD" w:rsidP="004051FD">
      <w:pPr>
        <w:jc w:val="center"/>
        <w:rPr>
          <w:rFonts w:ascii="Times New Roman" w:hAnsi="Times New Roman" w:cs="Times New Roman"/>
          <w:sz w:val="28"/>
          <w:szCs w:val="28"/>
        </w:rPr>
      </w:pPr>
    </w:p>
    <w:p w14:paraId="22B02A69" w14:textId="30EBA217" w:rsidR="008D60CD" w:rsidRPr="008D60CD" w:rsidRDefault="004051FD" w:rsidP="004051FD">
      <w:pPr>
        <w:ind w:firstLine="709"/>
        <w:jc w:val="both"/>
        <w:rPr>
          <w:rFonts w:ascii="Times New Roman" w:hAnsi="Times New Roman" w:cs="Times New Roman"/>
          <w:sz w:val="28"/>
          <w:szCs w:val="28"/>
        </w:rPr>
      </w:pPr>
      <w:r w:rsidRPr="004051FD">
        <w:rPr>
          <w:rFonts w:ascii="Times New Roman" w:hAnsi="Times New Roman" w:cs="Times New Roman"/>
          <w:sz w:val="28"/>
          <w:szCs w:val="28"/>
        </w:rPr>
        <w:t>В соответствии с федеральными законами от 6 октября 2003 г. № 131-ФЗ «Об общих принципах организации местного самоуправления в Российской Федерации», от 28 декабря 2009 г. № 381-ФЗ «Об основах государственного регулирования торговой деятельности в Российской Федерации», от 26 июля 2006 г. № 135-ФЗ «О защите конкуренции», Законом Краснодарского края от 31 мая 2005 г. № 879-КЗ «О государственной политике Краснодарского края в сфере торговой деятельности»</w:t>
      </w:r>
      <w:r>
        <w:rPr>
          <w:rFonts w:ascii="Times New Roman" w:hAnsi="Times New Roman" w:cs="Times New Roman"/>
          <w:sz w:val="28"/>
          <w:szCs w:val="28"/>
        </w:rPr>
        <w:t xml:space="preserve">, постановлением администрации </w:t>
      </w:r>
      <w:r w:rsidR="008C6777">
        <w:rPr>
          <w:rFonts w:ascii="Times New Roman" w:hAnsi="Times New Roman" w:cs="Times New Roman"/>
          <w:sz w:val="28"/>
          <w:szCs w:val="28"/>
        </w:rPr>
        <w:t xml:space="preserve">Новоукраинского сельского </w:t>
      </w:r>
      <w:r>
        <w:rPr>
          <w:rFonts w:ascii="Times New Roman" w:hAnsi="Times New Roman" w:cs="Times New Roman"/>
          <w:sz w:val="28"/>
          <w:szCs w:val="28"/>
        </w:rPr>
        <w:t xml:space="preserve">поселения Гулькевичского района от </w:t>
      </w:r>
      <w:r w:rsidR="008F50BA">
        <w:rPr>
          <w:rFonts w:ascii="Times New Roman" w:hAnsi="Times New Roman" w:cs="Times New Roman"/>
          <w:sz w:val="28"/>
          <w:szCs w:val="28"/>
        </w:rPr>
        <w:t>25</w:t>
      </w:r>
      <w:r>
        <w:rPr>
          <w:rFonts w:ascii="Times New Roman" w:hAnsi="Times New Roman" w:cs="Times New Roman"/>
          <w:sz w:val="28"/>
          <w:szCs w:val="28"/>
        </w:rPr>
        <w:t xml:space="preserve"> </w:t>
      </w:r>
      <w:r w:rsidR="008F50BA">
        <w:rPr>
          <w:rFonts w:ascii="Times New Roman" w:hAnsi="Times New Roman" w:cs="Times New Roman"/>
          <w:sz w:val="28"/>
          <w:szCs w:val="28"/>
        </w:rPr>
        <w:t>ноя</w:t>
      </w:r>
      <w:r>
        <w:rPr>
          <w:rFonts w:ascii="Times New Roman" w:hAnsi="Times New Roman" w:cs="Times New Roman"/>
          <w:sz w:val="28"/>
          <w:szCs w:val="28"/>
        </w:rPr>
        <w:t xml:space="preserve">бря 2024 года № </w:t>
      </w:r>
      <w:r w:rsidR="008F50BA">
        <w:rPr>
          <w:rFonts w:ascii="Times New Roman" w:hAnsi="Times New Roman" w:cs="Times New Roman"/>
          <w:sz w:val="28"/>
          <w:szCs w:val="28"/>
        </w:rPr>
        <w:t>84</w:t>
      </w:r>
      <w:r>
        <w:rPr>
          <w:rFonts w:ascii="Times New Roman" w:hAnsi="Times New Roman" w:cs="Times New Roman"/>
          <w:sz w:val="28"/>
          <w:szCs w:val="28"/>
        </w:rPr>
        <w:t xml:space="preserve"> «</w:t>
      </w:r>
      <w:r w:rsidRPr="004051FD">
        <w:rPr>
          <w:rFonts w:ascii="Times New Roman" w:hAnsi="Times New Roman" w:cs="Times New Roman"/>
          <w:sz w:val="28"/>
          <w:szCs w:val="28"/>
        </w:rPr>
        <w:t xml:space="preserve">О размещении нестационарных торговых объектов на территории </w:t>
      </w:r>
      <w:r w:rsidR="008F50BA">
        <w:rPr>
          <w:rFonts w:ascii="Times New Roman" w:hAnsi="Times New Roman" w:cs="Times New Roman"/>
          <w:sz w:val="28"/>
          <w:szCs w:val="28"/>
        </w:rPr>
        <w:t xml:space="preserve">Новоукраинского сельского </w:t>
      </w:r>
      <w:r>
        <w:rPr>
          <w:rFonts w:ascii="Times New Roman" w:hAnsi="Times New Roman" w:cs="Times New Roman"/>
          <w:sz w:val="28"/>
          <w:szCs w:val="28"/>
        </w:rPr>
        <w:t xml:space="preserve">поселения </w:t>
      </w:r>
      <w:r w:rsidRPr="004051FD">
        <w:rPr>
          <w:rFonts w:ascii="Times New Roman" w:hAnsi="Times New Roman" w:cs="Times New Roman"/>
          <w:sz w:val="28"/>
          <w:szCs w:val="28"/>
        </w:rPr>
        <w:t>Гулькевичского района</w:t>
      </w:r>
      <w:r w:rsidR="00B67DEB">
        <w:rPr>
          <w:rFonts w:ascii="Times New Roman" w:hAnsi="Times New Roman" w:cs="Times New Roman"/>
          <w:sz w:val="28"/>
          <w:szCs w:val="28"/>
        </w:rPr>
        <w:t>»</w:t>
      </w:r>
      <w:r>
        <w:rPr>
          <w:rFonts w:ascii="Times New Roman" w:hAnsi="Times New Roman" w:cs="Times New Roman"/>
          <w:sz w:val="28"/>
          <w:szCs w:val="28"/>
        </w:rPr>
        <w:t xml:space="preserve"> </w:t>
      </w:r>
      <w:r w:rsidR="008D60CD" w:rsidRPr="008D60CD">
        <w:rPr>
          <w:rFonts w:ascii="Times New Roman" w:hAnsi="Times New Roman" w:cs="Times New Roman"/>
          <w:sz w:val="28"/>
          <w:szCs w:val="28"/>
        </w:rPr>
        <w:t xml:space="preserve">п о с т а н о в л я ю: </w:t>
      </w:r>
    </w:p>
    <w:p w14:paraId="0F514226" w14:textId="710919D7" w:rsidR="008F50BA" w:rsidRDefault="002C02CB" w:rsidP="002C02CB">
      <w:pPr>
        <w:jc w:val="both"/>
        <w:rPr>
          <w:rFonts w:ascii="Times New Roman" w:hAnsi="Times New Roman" w:cs="Times New Roman"/>
          <w:sz w:val="28"/>
          <w:szCs w:val="28"/>
        </w:rPr>
      </w:pPr>
      <w:r>
        <w:rPr>
          <w:rFonts w:ascii="Times New Roman" w:hAnsi="Times New Roman" w:cs="Times New Roman"/>
          <w:sz w:val="28"/>
          <w:szCs w:val="28"/>
        </w:rPr>
        <w:tab/>
      </w:r>
      <w:r w:rsidR="008D60CD" w:rsidRPr="008D60CD">
        <w:rPr>
          <w:rFonts w:ascii="Times New Roman" w:hAnsi="Times New Roman" w:cs="Times New Roman"/>
          <w:sz w:val="28"/>
          <w:szCs w:val="28"/>
        </w:rPr>
        <w:t xml:space="preserve">1. Организовать проведение </w:t>
      </w:r>
      <w:r>
        <w:rPr>
          <w:rFonts w:ascii="Times New Roman" w:hAnsi="Times New Roman" w:cs="Times New Roman"/>
          <w:sz w:val="28"/>
          <w:szCs w:val="28"/>
        </w:rPr>
        <w:t xml:space="preserve">электронного аукциона </w:t>
      </w:r>
      <w:r w:rsidRPr="002C02CB">
        <w:rPr>
          <w:rFonts w:ascii="Times New Roman" w:hAnsi="Times New Roman" w:cs="Times New Roman"/>
          <w:sz w:val="28"/>
          <w:szCs w:val="28"/>
        </w:rPr>
        <w:t xml:space="preserve">на предоставление права на размещение нестационарных торговых объектов на территории </w:t>
      </w:r>
      <w:r w:rsidR="008F50BA">
        <w:rPr>
          <w:rFonts w:ascii="Times New Roman" w:hAnsi="Times New Roman" w:cs="Times New Roman"/>
          <w:sz w:val="28"/>
          <w:szCs w:val="28"/>
        </w:rPr>
        <w:t xml:space="preserve">Новоукраинского сельского </w:t>
      </w:r>
      <w:r w:rsidRPr="002C02CB">
        <w:rPr>
          <w:rFonts w:ascii="Times New Roman" w:hAnsi="Times New Roman" w:cs="Times New Roman"/>
          <w:sz w:val="28"/>
          <w:szCs w:val="28"/>
        </w:rPr>
        <w:t>поселения Гулькевичского района</w:t>
      </w:r>
      <w:r>
        <w:rPr>
          <w:rFonts w:ascii="Times New Roman" w:hAnsi="Times New Roman" w:cs="Times New Roman"/>
          <w:sz w:val="28"/>
          <w:szCs w:val="28"/>
        </w:rPr>
        <w:t xml:space="preserve"> </w:t>
      </w:r>
      <w:r w:rsidR="008F50BA">
        <w:rPr>
          <w:rFonts w:ascii="Times New Roman" w:hAnsi="Times New Roman" w:cs="Times New Roman"/>
          <w:sz w:val="28"/>
          <w:szCs w:val="28"/>
        </w:rPr>
        <w:t>согласно приложению</w:t>
      </w:r>
      <w:r w:rsidR="00A24115">
        <w:rPr>
          <w:rFonts w:ascii="Times New Roman" w:hAnsi="Times New Roman" w:cs="Times New Roman"/>
          <w:sz w:val="28"/>
          <w:szCs w:val="28"/>
        </w:rPr>
        <w:t xml:space="preserve"> №</w:t>
      </w:r>
      <w:r w:rsidR="00A24115" w:rsidRPr="006D72FD">
        <w:rPr>
          <w:rFonts w:ascii="Times New Roman" w:hAnsi="Times New Roman" w:cs="Times New Roman"/>
          <w:sz w:val="28"/>
          <w:szCs w:val="28"/>
        </w:rPr>
        <w:t>1 (</w:t>
      </w:r>
      <w:r w:rsidR="00A24115">
        <w:rPr>
          <w:rFonts w:ascii="Times New Roman" w:hAnsi="Times New Roman" w:cs="Times New Roman"/>
          <w:sz w:val="28"/>
          <w:szCs w:val="28"/>
        </w:rPr>
        <w:t>Извещение</w:t>
      </w:r>
      <w:r w:rsidR="00A24115" w:rsidRPr="006D72FD">
        <w:rPr>
          <w:rFonts w:ascii="Times New Roman" w:hAnsi="Times New Roman" w:cs="Times New Roman"/>
          <w:sz w:val="28"/>
          <w:szCs w:val="28"/>
        </w:rPr>
        <w:t>)</w:t>
      </w:r>
      <w:r>
        <w:rPr>
          <w:rFonts w:ascii="Times New Roman" w:hAnsi="Times New Roman" w:cs="Times New Roman"/>
          <w:sz w:val="28"/>
          <w:szCs w:val="28"/>
        </w:rPr>
        <w:t>.</w:t>
      </w:r>
    </w:p>
    <w:p w14:paraId="5250C3E0" w14:textId="4693D521" w:rsidR="002C02CB" w:rsidRDefault="008D60CD" w:rsidP="008D60CD">
      <w:pPr>
        <w:ind w:firstLine="709"/>
        <w:jc w:val="both"/>
        <w:rPr>
          <w:rFonts w:ascii="Times New Roman" w:hAnsi="Times New Roman" w:cs="Times New Roman"/>
          <w:sz w:val="28"/>
          <w:szCs w:val="28"/>
        </w:rPr>
      </w:pPr>
      <w:r w:rsidRPr="008D60CD">
        <w:rPr>
          <w:rFonts w:ascii="Times New Roman" w:hAnsi="Times New Roman" w:cs="Times New Roman"/>
          <w:sz w:val="28"/>
          <w:szCs w:val="28"/>
        </w:rPr>
        <w:t xml:space="preserve">2. </w:t>
      </w:r>
      <w:r w:rsidR="002C02CB">
        <w:rPr>
          <w:rFonts w:ascii="Times New Roman" w:hAnsi="Times New Roman" w:cs="Times New Roman"/>
          <w:sz w:val="28"/>
          <w:szCs w:val="28"/>
        </w:rPr>
        <w:t xml:space="preserve">Признать предметом </w:t>
      </w:r>
      <w:r w:rsidR="002C02CB" w:rsidRPr="002C02CB">
        <w:rPr>
          <w:rFonts w:ascii="Times New Roman" w:hAnsi="Times New Roman" w:cs="Times New Roman"/>
          <w:sz w:val="28"/>
          <w:szCs w:val="28"/>
        </w:rPr>
        <w:t xml:space="preserve">электронного аукциона </w:t>
      </w:r>
      <w:r w:rsidR="002C02CB">
        <w:rPr>
          <w:rFonts w:ascii="Times New Roman" w:hAnsi="Times New Roman" w:cs="Times New Roman"/>
          <w:sz w:val="28"/>
          <w:szCs w:val="28"/>
        </w:rPr>
        <w:t xml:space="preserve">право заключения договора </w:t>
      </w:r>
      <w:r w:rsidR="002C02CB" w:rsidRPr="002C02CB">
        <w:rPr>
          <w:rFonts w:ascii="Times New Roman" w:hAnsi="Times New Roman" w:cs="Times New Roman"/>
          <w:sz w:val="28"/>
          <w:szCs w:val="28"/>
        </w:rPr>
        <w:t xml:space="preserve">на предоставление права на размещение нестационарных торговых объектов на территории </w:t>
      </w:r>
      <w:r w:rsidR="008F50BA">
        <w:rPr>
          <w:rFonts w:ascii="Times New Roman" w:hAnsi="Times New Roman" w:cs="Times New Roman"/>
          <w:sz w:val="28"/>
          <w:szCs w:val="28"/>
        </w:rPr>
        <w:t xml:space="preserve">Новоукраинского сельского </w:t>
      </w:r>
      <w:r w:rsidR="002C02CB" w:rsidRPr="002C02CB">
        <w:rPr>
          <w:rFonts w:ascii="Times New Roman" w:hAnsi="Times New Roman" w:cs="Times New Roman"/>
          <w:sz w:val="28"/>
          <w:szCs w:val="28"/>
        </w:rPr>
        <w:t>поселения Гулькевичского района</w:t>
      </w:r>
      <w:r w:rsidRPr="008D60CD">
        <w:rPr>
          <w:rFonts w:ascii="Times New Roman" w:hAnsi="Times New Roman" w:cs="Times New Roman"/>
          <w:sz w:val="28"/>
          <w:szCs w:val="28"/>
        </w:rPr>
        <w:t xml:space="preserve">. </w:t>
      </w:r>
    </w:p>
    <w:p w14:paraId="309DF69B" w14:textId="607E4774" w:rsidR="008F50BA" w:rsidRDefault="008F50BA" w:rsidP="008F50BA">
      <w:pPr>
        <w:ind w:firstLine="720"/>
        <w:jc w:val="both"/>
        <w:rPr>
          <w:rFonts w:ascii="Times New Roman" w:hAnsi="Times New Roman"/>
          <w:sz w:val="28"/>
          <w:szCs w:val="28"/>
        </w:rPr>
      </w:pPr>
      <w:r>
        <w:rPr>
          <w:rFonts w:ascii="Times New Roman" w:hAnsi="Times New Roman" w:cs="Times New Roman"/>
          <w:sz w:val="28"/>
          <w:szCs w:val="28"/>
        </w:rPr>
        <w:t xml:space="preserve">3. </w:t>
      </w:r>
      <w:r w:rsidRPr="00A00B13">
        <w:rPr>
          <w:rFonts w:ascii="Times New Roman" w:hAnsi="Times New Roman"/>
          <w:sz w:val="28"/>
          <w:szCs w:val="28"/>
        </w:rPr>
        <w:t xml:space="preserve">Образовать комиссию по </w:t>
      </w:r>
      <w:r w:rsidR="006B7659">
        <w:rPr>
          <w:rFonts w:ascii="Times New Roman" w:hAnsi="Times New Roman"/>
          <w:sz w:val="28"/>
          <w:szCs w:val="28"/>
        </w:rPr>
        <w:t xml:space="preserve">проведению открытых Аукционов в электронной форме на предоставление права на размещение нестационарных торговых объектов на территории </w:t>
      </w:r>
      <w:r w:rsidR="006B7659">
        <w:rPr>
          <w:rFonts w:ascii="Times New Roman" w:hAnsi="Times New Roman" w:cs="Times New Roman"/>
          <w:sz w:val="28"/>
          <w:szCs w:val="28"/>
        </w:rPr>
        <w:t xml:space="preserve">Новоукраинского сельского </w:t>
      </w:r>
      <w:r w:rsidR="006B7659" w:rsidRPr="002C02CB">
        <w:rPr>
          <w:rFonts w:ascii="Times New Roman" w:hAnsi="Times New Roman" w:cs="Times New Roman"/>
          <w:sz w:val="28"/>
          <w:szCs w:val="28"/>
        </w:rPr>
        <w:t>поселения Гулькевичского района</w:t>
      </w:r>
      <w:r w:rsidR="006B7659">
        <w:rPr>
          <w:rFonts w:ascii="Times New Roman" w:hAnsi="Times New Roman" w:cs="Times New Roman"/>
          <w:sz w:val="28"/>
          <w:szCs w:val="28"/>
        </w:rPr>
        <w:t xml:space="preserve"> </w:t>
      </w:r>
      <w:r w:rsidRPr="00A00B13">
        <w:rPr>
          <w:rFonts w:ascii="Times New Roman" w:hAnsi="Times New Roman"/>
          <w:sz w:val="28"/>
          <w:szCs w:val="28"/>
        </w:rPr>
        <w:t xml:space="preserve">и утвердить ее состав (приложение № </w:t>
      </w:r>
      <w:r w:rsidR="00A24115">
        <w:rPr>
          <w:rFonts w:ascii="Times New Roman" w:hAnsi="Times New Roman"/>
          <w:sz w:val="28"/>
          <w:szCs w:val="28"/>
        </w:rPr>
        <w:t>2</w:t>
      </w:r>
      <w:r w:rsidRPr="00A00B13">
        <w:rPr>
          <w:rFonts w:ascii="Times New Roman" w:hAnsi="Times New Roman"/>
          <w:sz w:val="28"/>
          <w:szCs w:val="28"/>
        </w:rPr>
        <w:t>).</w:t>
      </w:r>
    </w:p>
    <w:p w14:paraId="7F774E59" w14:textId="75DCE021" w:rsidR="008842BA" w:rsidRPr="008842BA" w:rsidRDefault="008F50BA" w:rsidP="008842BA">
      <w:pPr>
        <w:ind w:firstLine="709"/>
        <w:jc w:val="both"/>
        <w:rPr>
          <w:rFonts w:ascii="Times New Roman" w:hAnsi="Times New Roman" w:cs="Times New Roman"/>
          <w:sz w:val="28"/>
          <w:szCs w:val="28"/>
        </w:rPr>
      </w:pPr>
      <w:r>
        <w:rPr>
          <w:rFonts w:ascii="Times New Roman" w:hAnsi="Times New Roman" w:cs="Times New Roman"/>
          <w:sz w:val="28"/>
          <w:szCs w:val="28"/>
        </w:rPr>
        <w:t>4</w:t>
      </w:r>
      <w:r w:rsidR="008842BA" w:rsidRPr="008842BA">
        <w:rPr>
          <w:rFonts w:ascii="Times New Roman" w:hAnsi="Times New Roman" w:cs="Times New Roman"/>
          <w:sz w:val="28"/>
          <w:szCs w:val="28"/>
        </w:rPr>
        <w:t>. Контроль за выполнением настоящего постановления оставляю за собой.</w:t>
      </w:r>
    </w:p>
    <w:p w14:paraId="1F05B4B4" w14:textId="5553FEED" w:rsidR="008842BA" w:rsidRPr="008842BA" w:rsidRDefault="008F50BA" w:rsidP="008842B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8842BA" w:rsidRPr="008842BA">
        <w:rPr>
          <w:rFonts w:ascii="Times New Roman" w:hAnsi="Times New Roman" w:cs="Times New Roman"/>
          <w:sz w:val="28"/>
          <w:szCs w:val="28"/>
        </w:rPr>
        <w:t xml:space="preserve">. Постановление вступает в силу </w:t>
      </w:r>
      <w:r w:rsidR="00E6301A">
        <w:rPr>
          <w:rFonts w:ascii="Times New Roman" w:hAnsi="Times New Roman" w:cs="Times New Roman"/>
          <w:sz w:val="28"/>
          <w:szCs w:val="28"/>
        </w:rPr>
        <w:t>со дня его подписания</w:t>
      </w:r>
    </w:p>
    <w:p w14:paraId="3CDC3F86" w14:textId="77777777" w:rsidR="008842BA" w:rsidRDefault="008842BA" w:rsidP="008842BA">
      <w:pPr>
        <w:ind w:firstLine="709"/>
        <w:jc w:val="both"/>
        <w:rPr>
          <w:rFonts w:ascii="Times New Roman" w:hAnsi="Times New Roman" w:cs="Times New Roman"/>
          <w:sz w:val="28"/>
          <w:szCs w:val="28"/>
        </w:rPr>
      </w:pPr>
    </w:p>
    <w:p w14:paraId="3F198DC5" w14:textId="77777777" w:rsidR="008C6777" w:rsidRDefault="008C6777" w:rsidP="008842BA">
      <w:pPr>
        <w:ind w:firstLine="709"/>
        <w:jc w:val="both"/>
        <w:rPr>
          <w:rFonts w:ascii="Times New Roman" w:hAnsi="Times New Roman" w:cs="Times New Roman"/>
          <w:sz w:val="28"/>
          <w:szCs w:val="28"/>
        </w:rPr>
      </w:pPr>
    </w:p>
    <w:p w14:paraId="6B171ECC" w14:textId="77777777" w:rsidR="008F50BA" w:rsidRDefault="008F50BA" w:rsidP="008D60CD">
      <w:pPr>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г</w:t>
      </w:r>
      <w:r w:rsidR="008842BA" w:rsidRPr="008842BA">
        <w:rPr>
          <w:rFonts w:ascii="Times New Roman" w:hAnsi="Times New Roman" w:cs="Times New Roman"/>
          <w:sz w:val="28"/>
          <w:szCs w:val="28"/>
        </w:rPr>
        <w:t>лав</w:t>
      </w:r>
      <w:r>
        <w:rPr>
          <w:rFonts w:ascii="Times New Roman" w:hAnsi="Times New Roman" w:cs="Times New Roman"/>
          <w:sz w:val="28"/>
          <w:szCs w:val="28"/>
        </w:rPr>
        <w:t>ы</w:t>
      </w:r>
    </w:p>
    <w:p w14:paraId="01E66C78" w14:textId="77777777" w:rsidR="008F50BA" w:rsidRDefault="008F50BA" w:rsidP="008D60CD">
      <w:pPr>
        <w:jc w:val="both"/>
        <w:rPr>
          <w:rFonts w:ascii="Times New Roman" w:hAnsi="Times New Roman" w:cs="Times New Roman"/>
          <w:sz w:val="28"/>
          <w:szCs w:val="28"/>
        </w:rPr>
      </w:pPr>
      <w:r>
        <w:rPr>
          <w:rFonts w:ascii="Times New Roman" w:hAnsi="Times New Roman" w:cs="Times New Roman"/>
          <w:sz w:val="28"/>
          <w:szCs w:val="28"/>
        </w:rPr>
        <w:t xml:space="preserve">Новоукраинского сельского </w:t>
      </w:r>
      <w:r w:rsidR="008842BA" w:rsidRPr="008842BA">
        <w:rPr>
          <w:rFonts w:ascii="Times New Roman" w:hAnsi="Times New Roman" w:cs="Times New Roman"/>
          <w:sz w:val="28"/>
          <w:szCs w:val="28"/>
        </w:rPr>
        <w:t>посел</w:t>
      </w:r>
      <w:r w:rsidR="008842BA">
        <w:rPr>
          <w:rFonts w:ascii="Times New Roman" w:hAnsi="Times New Roman" w:cs="Times New Roman"/>
          <w:sz w:val="28"/>
          <w:szCs w:val="28"/>
        </w:rPr>
        <w:t>ения</w:t>
      </w:r>
    </w:p>
    <w:p w14:paraId="3C7CFCC4" w14:textId="48902A90" w:rsidR="00E6301A" w:rsidRDefault="008842BA" w:rsidP="008D60CD">
      <w:pPr>
        <w:jc w:val="both"/>
        <w:rPr>
          <w:rFonts w:ascii="Times New Roman" w:hAnsi="Times New Roman" w:cs="Times New Roman"/>
          <w:sz w:val="28"/>
          <w:szCs w:val="28"/>
        </w:rPr>
      </w:pPr>
      <w:r>
        <w:rPr>
          <w:rFonts w:ascii="Times New Roman" w:hAnsi="Times New Roman" w:cs="Times New Roman"/>
          <w:sz w:val="28"/>
          <w:szCs w:val="28"/>
        </w:rPr>
        <w:t xml:space="preserve">Гулькевичского района    </w:t>
      </w:r>
      <w:r w:rsidRPr="008842BA">
        <w:rPr>
          <w:rFonts w:ascii="Times New Roman" w:hAnsi="Times New Roman" w:cs="Times New Roman"/>
          <w:sz w:val="28"/>
          <w:szCs w:val="28"/>
        </w:rPr>
        <w:t xml:space="preserve">                                        </w:t>
      </w:r>
      <w:r w:rsidR="008D60CD">
        <w:rPr>
          <w:rFonts w:ascii="Times New Roman" w:hAnsi="Times New Roman" w:cs="Times New Roman"/>
          <w:sz w:val="28"/>
          <w:szCs w:val="28"/>
        </w:rPr>
        <w:t xml:space="preserve">          </w:t>
      </w:r>
      <w:r w:rsidR="008F50BA">
        <w:rPr>
          <w:rFonts w:ascii="Times New Roman" w:hAnsi="Times New Roman" w:cs="Times New Roman"/>
          <w:sz w:val="28"/>
          <w:szCs w:val="28"/>
        </w:rPr>
        <w:t xml:space="preserve">           О.В. Каламбет</w:t>
      </w:r>
    </w:p>
    <w:p w14:paraId="32EFC20D" w14:textId="77777777" w:rsidR="008F50BA" w:rsidRDefault="008F50BA" w:rsidP="00DE2E37">
      <w:pPr>
        <w:widowControl/>
        <w:autoSpaceDE/>
        <w:autoSpaceDN/>
        <w:adjustRightInd/>
        <w:jc w:val="center"/>
        <w:rPr>
          <w:rFonts w:ascii="Times New Roman" w:hAnsi="Times New Roman" w:cs="Times New Roman"/>
          <w:b/>
          <w:sz w:val="28"/>
          <w:szCs w:val="28"/>
        </w:rPr>
      </w:pPr>
    </w:p>
    <w:p w14:paraId="5E162D12" w14:textId="77777777" w:rsidR="008F50BA" w:rsidRDefault="008F50BA" w:rsidP="00DE2E37">
      <w:pPr>
        <w:widowControl/>
        <w:autoSpaceDE/>
        <w:autoSpaceDN/>
        <w:adjustRightInd/>
        <w:jc w:val="center"/>
        <w:rPr>
          <w:rFonts w:ascii="Times New Roman" w:hAnsi="Times New Roman" w:cs="Times New Roman"/>
          <w:b/>
          <w:sz w:val="28"/>
          <w:szCs w:val="28"/>
        </w:rPr>
      </w:pPr>
    </w:p>
    <w:p w14:paraId="14EE5514" w14:textId="77777777" w:rsidR="008F50BA" w:rsidRDefault="008F50BA" w:rsidP="00DE2E37">
      <w:pPr>
        <w:widowControl/>
        <w:autoSpaceDE/>
        <w:autoSpaceDN/>
        <w:adjustRightInd/>
        <w:jc w:val="center"/>
        <w:rPr>
          <w:rFonts w:ascii="Times New Roman" w:hAnsi="Times New Roman" w:cs="Times New Roman"/>
          <w:b/>
          <w:sz w:val="28"/>
          <w:szCs w:val="28"/>
        </w:rPr>
      </w:pPr>
    </w:p>
    <w:p w14:paraId="15B45478" w14:textId="77777777" w:rsidR="008F50BA" w:rsidRDefault="008F50BA" w:rsidP="00DE2E37">
      <w:pPr>
        <w:widowControl/>
        <w:autoSpaceDE/>
        <w:autoSpaceDN/>
        <w:adjustRightInd/>
        <w:jc w:val="center"/>
        <w:rPr>
          <w:rFonts w:ascii="Times New Roman" w:hAnsi="Times New Roman" w:cs="Times New Roman"/>
          <w:b/>
          <w:sz w:val="28"/>
          <w:szCs w:val="28"/>
        </w:rPr>
      </w:pPr>
    </w:p>
    <w:p w14:paraId="5FDF5C22" w14:textId="77777777" w:rsidR="008F50BA" w:rsidRDefault="008F50BA" w:rsidP="00DE2E37">
      <w:pPr>
        <w:widowControl/>
        <w:autoSpaceDE/>
        <w:autoSpaceDN/>
        <w:adjustRightInd/>
        <w:jc w:val="center"/>
        <w:rPr>
          <w:rFonts w:ascii="Times New Roman" w:hAnsi="Times New Roman" w:cs="Times New Roman"/>
          <w:b/>
          <w:sz w:val="28"/>
          <w:szCs w:val="28"/>
        </w:rPr>
      </w:pPr>
    </w:p>
    <w:p w14:paraId="70E954C2" w14:textId="77777777" w:rsidR="008F50BA" w:rsidRDefault="008F50BA" w:rsidP="00DE2E37">
      <w:pPr>
        <w:widowControl/>
        <w:autoSpaceDE/>
        <w:autoSpaceDN/>
        <w:adjustRightInd/>
        <w:jc w:val="center"/>
        <w:rPr>
          <w:rFonts w:ascii="Times New Roman" w:hAnsi="Times New Roman" w:cs="Times New Roman"/>
          <w:b/>
          <w:sz w:val="28"/>
          <w:szCs w:val="28"/>
        </w:rPr>
      </w:pPr>
    </w:p>
    <w:p w14:paraId="49D496B0" w14:textId="77777777" w:rsidR="008F50BA" w:rsidRDefault="008F50BA" w:rsidP="00DE2E37">
      <w:pPr>
        <w:widowControl/>
        <w:autoSpaceDE/>
        <w:autoSpaceDN/>
        <w:adjustRightInd/>
        <w:jc w:val="center"/>
        <w:rPr>
          <w:rFonts w:ascii="Times New Roman" w:hAnsi="Times New Roman" w:cs="Times New Roman"/>
          <w:b/>
          <w:sz w:val="28"/>
          <w:szCs w:val="28"/>
        </w:rPr>
      </w:pPr>
    </w:p>
    <w:p w14:paraId="205435C9" w14:textId="77777777" w:rsidR="008F50BA" w:rsidRDefault="008F50BA" w:rsidP="00DE2E37">
      <w:pPr>
        <w:widowControl/>
        <w:autoSpaceDE/>
        <w:autoSpaceDN/>
        <w:adjustRightInd/>
        <w:jc w:val="center"/>
        <w:rPr>
          <w:rFonts w:ascii="Times New Roman" w:hAnsi="Times New Roman" w:cs="Times New Roman"/>
          <w:b/>
          <w:sz w:val="28"/>
          <w:szCs w:val="28"/>
        </w:rPr>
      </w:pPr>
    </w:p>
    <w:p w14:paraId="6F2F68C0" w14:textId="77777777" w:rsidR="008F50BA" w:rsidRDefault="008F50BA" w:rsidP="00DE2E37">
      <w:pPr>
        <w:widowControl/>
        <w:autoSpaceDE/>
        <w:autoSpaceDN/>
        <w:adjustRightInd/>
        <w:jc w:val="center"/>
        <w:rPr>
          <w:rFonts w:ascii="Times New Roman" w:hAnsi="Times New Roman" w:cs="Times New Roman"/>
          <w:b/>
          <w:sz w:val="28"/>
          <w:szCs w:val="28"/>
        </w:rPr>
      </w:pPr>
    </w:p>
    <w:p w14:paraId="10A81AE0" w14:textId="77777777" w:rsidR="008F50BA" w:rsidRDefault="008F50BA" w:rsidP="00DE2E37">
      <w:pPr>
        <w:widowControl/>
        <w:autoSpaceDE/>
        <w:autoSpaceDN/>
        <w:adjustRightInd/>
        <w:jc w:val="center"/>
        <w:rPr>
          <w:rFonts w:ascii="Times New Roman" w:hAnsi="Times New Roman" w:cs="Times New Roman"/>
          <w:b/>
          <w:sz w:val="28"/>
          <w:szCs w:val="28"/>
        </w:rPr>
      </w:pPr>
    </w:p>
    <w:p w14:paraId="6CC44C11" w14:textId="77777777" w:rsidR="008F50BA" w:rsidRDefault="008F50BA" w:rsidP="00DE2E37">
      <w:pPr>
        <w:widowControl/>
        <w:autoSpaceDE/>
        <w:autoSpaceDN/>
        <w:adjustRightInd/>
        <w:jc w:val="center"/>
        <w:rPr>
          <w:rFonts w:ascii="Times New Roman" w:hAnsi="Times New Roman" w:cs="Times New Roman"/>
          <w:b/>
          <w:sz w:val="28"/>
          <w:szCs w:val="28"/>
        </w:rPr>
      </w:pPr>
    </w:p>
    <w:p w14:paraId="409A72E4" w14:textId="77777777" w:rsidR="008F50BA" w:rsidRDefault="008F50BA" w:rsidP="00DE2E37">
      <w:pPr>
        <w:widowControl/>
        <w:autoSpaceDE/>
        <w:autoSpaceDN/>
        <w:adjustRightInd/>
        <w:jc w:val="center"/>
        <w:rPr>
          <w:rFonts w:ascii="Times New Roman" w:hAnsi="Times New Roman" w:cs="Times New Roman"/>
          <w:b/>
          <w:sz w:val="28"/>
          <w:szCs w:val="28"/>
        </w:rPr>
      </w:pPr>
    </w:p>
    <w:p w14:paraId="42579245" w14:textId="77777777" w:rsidR="008F50BA" w:rsidRDefault="008F50BA" w:rsidP="00DE2E37">
      <w:pPr>
        <w:widowControl/>
        <w:autoSpaceDE/>
        <w:autoSpaceDN/>
        <w:adjustRightInd/>
        <w:jc w:val="center"/>
        <w:rPr>
          <w:rFonts w:ascii="Times New Roman" w:hAnsi="Times New Roman" w:cs="Times New Roman"/>
          <w:b/>
          <w:sz w:val="28"/>
          <w:szCs w:val="28"/>
        </w:rPr>
      </w:pPr>
    </w:p>
    <w:p w14:paraId="0D7EAAE8" w14:textId="77777777" w:rsidR="008F50BA" w:rsidRDefault="008F50BA" w:rsidP="00DE2E37">
      <w:pPr>
        <w:widowControl/>
        <w:autoSpaceDE/>
        <w:autoSpaceDN/>
        <w:adjustRightInd/>
        <w:jc w:val="center"/>
        <w:rPr>
          <w:rFonts w:ascii="Times New Roman" w:hAnsi="Times New Roman" w:cs="Times New Roman"/>
          <w:b/>
          <w:sz w:val="28"/>
          <w:szCs w:val="28"/>
        </w:rPr>
      </w:pPr>
    </w:p>
    <w:p w14:paraId="78B43CE5" w14:textId="77777777" w:rsidR="008F50BA" w:rsidRDefault="008F50BA" w:rsidP="00DE2E37">
      <w:pPr>
        <w:widowControl/>
        <w:autoSpaceDE/>
        <w:autoSpaceDN/>
        <w:adjustRightInd/>
        <w:jc w:val="center"/>
        <w:rPr>
          <w:rFonts w:ascii="Times New Roman" w:hAnsi="Times New Roman" w:cs="Times New Roman"/>
          <w:b/>
          <w:sz w:val="28"/>
          <w:szCs w:val="28"/>
        </w:rPr>
      </w:pPr>
    </w:p>
    <w:p w14:paraId="1BB9D683" w14:textId="77777777" w:rsidR="008F50BA" w:rsidRDefault="008F50BA" w:rsidP="00DE2E37">
      <w:pPr>
        <w:widowControl/>
        <w:autoSpaceDE/>
        <w:autoSpaceDN/>
        <w:adjustRightInd/>
        <w:jc w:val="center"/>
        <w:rPr>
          <w:rFonts w:ascii="Times New Roman" w:hAnsi="Times New Roman" w:cs="Times New Roman"/>
          <w:b/>
          <w:sz w:val="28"/>
          <w:szCs w:val="28"/>
        </w:rPr>
      </w:pPr>
    </w:p>
    <w:p w14:paraId="66055151" w14:textId="77777777" w:rsidR="008F50BA" w:rsidRDefault="008F50BA" w:rsidP="00DE2E37">
      <w:pPr>
        <w:widowControl/>
        <w:autoSpaceDE/>
        <w:autoSpaceDN/>
        <w:adjustRightInd/>
        <w:jc w:val="center"/>
        <w:rPr>
          <w:rFonts w:ascii="Times New Roman" w:hAnsi="Times New Roman" w:cs="Times New Roman"/>
          <w:b/>
          <w:sz w:val="28"/>
          <w:szCs w:val="28"/>
        </w:rPr>
      </w:pPr>
    </w:p>
    <w:p w14:paraId="231C318D" w14:textId="77777777" w:rsidR="008F50BA" w:rsidRDefault="008F50BA" w:rsidP="00DE2E37">
      <w:pPr>
        <w:widowControl/>
        <w:autoSpaceDE/>
        <w:autoSpaceDN/>
        <w:adjustRightInd/>
        <w:jc w:val="center"/>
        <w:rPr>
          <w:rFonts w:ascii="Times New Roman" w:hAnsi="Times New Roman" w:cs="Times New Roman"/>
          <w:b/>
          <w:sz w:val="28"/>
          <w:szCs w:val="28"/>
        </w:rPr>
      </w:pPr>
    </w:p>
    <w:p w14:paraId="70AB6E7C" w14:textId="77777777" w:rsidR="008F50BA" w:rsidRDefault="008F50BA" w:rsidP="00DE2E37">
      <w:pPr>
        <w:widowControl/>
        <w:autoSpaceDE/>
        <w:autoSpaceDN/>
        <w:adjustRightInd/>
        <w:jc w:val="center"/>
        <w:rPr>
          <w:rFonts w:ascii="Times New Roman" w:hAnsi="Times New Roman" w:cs="Times New Roman"/>
          <w:b/>
          <w:sz w:val="28"/>
          <w:szCs w:val="28"/>
        </w:rPr>
      </w:pPr>
    </w:p>
    <w:p w14:paraId="3B524C78" w14:textId="77777777" w:rsidR="008F50BA" w:rsidRDefault="008F50BA" w:rsidP="00DE2E37">
      <w:pPr>
        <w:widowControl/>
        <w:autoSpaceDE/>
        <w:autoSpaceDN/>
        <w:adjustRightInd/>
        <w:jc w:val="center"/>
        <w:rPr>
          <w:rFonts w:ascii="Times New Roman" w:hAnsi="Times New Roman" w:cs="Times New Roman"/>
          <w:b/>
          <w:sz w:val="28"/>
          <w:szCs w:val="28"/>
        </w:rPr>
      </w:pPr>
    </w:p>
    <w:p w14:paraId="0F94E46F" w14:textId="77777777" w:rsidR="008F50BA" w:rsidRDefault="008F50BA" w:rsidP="00DE2E37">
      <w:pPr>
        <w:widowControl/>
        <w:autoSpaceDE/>
        <w:autoSpaceDN/>
        <w:adjustRightInd/>
        <w:jc w:val="center"/>
        <w:rPr>
          <w:rFonts w:ascii="Times New Roman" w:hAnsi="Times New Roman" w:cs="Times New Roman"/>
          <w:b/>
          <w:sz w:val="28"/>
          <w:szCs w:val="28"/>
        </w:rPr>
      </w:pPr>
    </w:p>
    <w:p w14:paraId="16195337" w14:textId="77777777" w:rsidR="008F50BA" w:rsidRDefault="008F50BA" w:rsidP="00DE2E37">
      <w:pPr>
        <w:widowControl/>
        <w:autoSpaceDE/>
        <w:autoSpaceDN/>
        <w:adjustRightInd/>
        <w:jc w:val="center"/>
        <w:rPr>
          <w:rFonts w:ascii="Times New Roman" w:hAnsi="Times New Roman" w:cs="Times New Roman"/>
          <w:b/>
          <w:sz w:val="28"/>
          <w:szCs w:val="28"/>
        </w:rPr>
      </w:pPr>
    </w:p>
    <w:p w14:paraId="056CE068" w14:textId="77777777" w:rsidR="008F50BA" w:rsidRDefault="008F50BA" w:rsidP="00DE2E37">
      <w:pPr>
        <w:widowControl/>
        <w:autoSpaceDE/>
        <w:autoSpaceDN/>
        <w:adjustRightInd/>
        <w:jc w:val="center"/>
        <w:rPr>
          <w:rFonts w:ascii="Times New Roman" w:hAnsi="Times New Roman" w:cs="Times New Roman"/>
          <w:b/>
          <w:sz w:val="28"/>
          <w:szCs w:val="28"/>
        </w:rPr>
      </w:pPr>
    </w:p>
    <w:p w14:paraId="69EFA794" w14:textId="77777777" w:rsidR="008F50BA" w:rsidRDefault="008F50BA" w:rsidP="00DE2E37">
      <w:pPr>
        <w:widowControl/>
        <w:autoSpaceDE/>
        <w:autoSpaceDN/>
        <w:adjustRightInd/>
        <w:jc w:val="center"/>
        <w:rPr>
          <w:rFonts w:ascii="Times New Roman" w:hAnsi="Times New Roman" w:cs="Times New Roman"/>
          <w:b/>
          <w:sz w:val="28"/>
          <w:szCs w:val="28"/>
        </w:rPr>
      </w:pPr>
    </w:p>
    <w:p w14:paraId="628FC59C" w14:textId="77777777" w:rsidR="008F50BA" w:rsidRDefault="008F50BA" w:rsidP="00DE2E37">
      <w:pPr>
        <w:widowControl/>
        <w:autoSpaceDE/>
        <w:autoSpaceDN/>
        <w:adjustRightInd/>
        <w:jc w:val="center"/>
        <w:rPr>
          <w:rFonts w:ascii="Times New Roman" w:hAnsi="Times New Roman" w:cs="Times New Roman"/>
          <w:b/>
          <w:sz w:val="28"/>
          <w:szCs w:val="28"/>
        </w:rPr>
      </w:pPr>
    </w:p>
    <w:p w14:paraId="5EE3FC76" w14:textId="77777777" w:rsidR="008F50BA" w:rsidRDefault="008F50BA" w:rsidP="00DE2E37">
      <w:pPr>
        <w:widowControl/>
        <w:autoSpaceDE/>
        <w:autoSpaceDN/>
        <w:adjustRightInd/>
        <w:jc w:val="center"/>
        <w:rPr>
          <w:rFonts w:ascii="Times New Roman" w:hAnsi="Times New Roman" w:cs="Times New Roman"/>
          <w:b/>
          <w:sz w:val="28"/>
          <w:szCs w:val="28"/>
        </w:rPr>
      </w:pPr>
    </w:p>
    <w:p w14:paraId="5536E182" w14:textId="77777777" w:rsidR="008F50BA" w:rsidRDefault="008F50BA" w:rsidP="00DE2E37">
      <w:pPr>
        <w:widowControl/>
        <w:autoSpaceDE/>
        <w:autoSpaceDN/>
        <w:adjustRightInd/>
        <w:jc w:val="center"/>
        <w:rPr>
          <w:rFonts w:ascii="Times New Roman" w:hAnsi="Times New Roman" w:cs="Times New Roman"/>
          <w:b/>
          <w:sz w:val="28"/>
          <w:szCs w:val="28"/>
        </w:rPr>
      </w:pPr>
    </w:p>
    <w:p w14:paraId="102F4A5D" w14:textId="77777777" w:rsidR="008F50BA" w:rsidRDefault="008F50BA" w:rsidP="00DE2E37">
      <w:pPr>
        <w:widowControl/>
        <w:autoSpaceDE/>
        <w:autoSpaceDN/>
        <w:adjustRightInd/>
        <w:jc w:val="center"/>
        <w:rPr>
          <w:rFonts w:ascii="Times New Roman" w:hAnsi="Times New Roman" w:cs="Times New Roman"/>
          <w:b/>
          <w:sz w:val="28"/>
          <w:szCs w:val="28"/>
        </w:rPr>
      </w:pPr>
    </w:p>
    <w:p w14:paraId="3F934C2A" w14:textId="77777777" w:rsidR="008F50BA" w:rsidRDefault="008F50BA" w:rsidP="00DE2E37">
      <w:pPr>
        <w:widowControl/>
        <w:autoSpaceDE/>
        <w:autoSpaceDN/>
        <w:adjustRightInd/>
        <w:jc w:val="center"/>
        <w:rPr>
          <w:rFonts w:ascii="Times New Roman" w:hAnsi="Times New Roman" w:cs="Times New Roman"/>
          <w:b/>
          <w:sz w:val="28"/>
          <w:szCs w:val="28"/>
        </w:rPr>
      </w:pPr>
    </w:p>
    <w:p w14:paraId="2490CCE1" w14:textId="77777777" w:rsidR="008F50BA" w:rsidRDefault="008F50BA" w:rsidP="00DE2E37">
      <w:pPr>
        <w:widowControl/>
        <w:autoSpaceDE/>
        <w:autoSpaceDN/>
        <w:adjustRightInd/>
        <w:jc w:val="center"/>
        <w:rPr>
          <w:rFonts w:ascii="Times New Roman" w:hAnsi="Times New Roman" w:cs="Times New Roman"/>
          <w:b/>
          <w:sz w:val="28"/>
          <w:szCs w:val="28"/>
        </w:rPr>
      </w:pPr>
    </w:p>
    <w:p w14:paraId="2FBE338A" w14:textId="77777777" w:rsidR="008F50BA" w:rsidRDefault="008F50BA" w:rsidP="00DE2E37">
      <w:pPr>
        <w:widowControl/>
        <w:autoSpaceDE/>
        <w:autoSpaceDN/>
        <w:adjustRightInd/>
        <w:jc w:val="center"/>
        <w:rPr>
          <w:rFonts w:ascii="Times New Roman" w:hAnsi="Times New Roman" w:cs="Times New Roman"/>
          <w:b/>
          <w:sz w:val="28"/>
          <w:szCs w:val="28"/>
        </w:rPr>
      </w:pPr>
    </w:p>
    <w:p w14:paraId="65DD12D3" w14:textId="77777777" w:rsidR="008F50BA" w:rsidRDefault="008F50BA" w:rsidP="00DE2E37">
      <w:pPr>
        <w:widowControl/>
        <w:autoSpaceDE/>
        <w:autoSpaceDN/>
        <w:adjustRightInd/>
        <w:jc w:val="center"/>
        <w:rPr>
          <w:rFonts w:ascii="Times New Roman" w:hAnsi="Times New Roman" w:cs="Times New Roman"/>
          <w:b/>
          <w:sz w:val="28"/>
          <w:szCs w:val="28"/>
        </w:rPr>
      </w:pPr>
    </w:p>
    <w:p w14:paraId="364FE6C7" w14:textId="77777777" w:rsidR="008F50BA" w:rsidRDefault="008F50BA" w:rsidP="00DE2E37">
      <w:pPr>
        <w:widowControl/>
        <w:autoSpaceDE/>
        <w:autoSpaceDN/>
        <w:adjustRightInd/>
        <w:jc w:val="center"/>
        <w:rPr>
          <w:rFonts w:ascii="Times New Roman" w:hAnsi="Times New Roman" w:cs="Times New Roman"/>
          <w:b/>
          <w:sz w:val="28"/>
          <w:szCs w:val="28"/>
        </w:rPr>
      </w:pPr>
    </w:p>
    <w:p w14:paraId="7D44DECA" w14:textId="77777777" w:rsidR="008F50BA" w:rsidRDefault="008F50BA" w:rsidP="00DE2E37">
      <w:pPr>
        <w:widowControl/>
        <w:autoSpaceDE/>
        <w:autoSpaceDN/>
        <w:adjustRightInd/>
        <w:jc w:val="center"/>
        <w:rPr>
          <w:rFonts w:ascii="Times New Roman" w:hAnsi="Times New Roman" w:cs="Times New Roman"/>
          <w:b/>
          <w:sz w:val="28"/>
          <w:szCs w:val="28"/>
        </w:rPr>
      </w:pPr>
    </w:p>
    <w:p w14:paraId="389947B1" w14:textId="77777777" w:rsidR="008F50BA" w:rsidRDefault="008F50BA" w:rsidP="00DE2E37">
      <w:pPr>
        <w:widowControl/>
        <w:autoSpaceDE/>
        <w:autoSpaceDN/>
        <w:adjustRightInd/>
        <w:jc w:val="center"/>
        <w:rPr>
          <w:rFonts w:ascii="Times New Roman" w:hAnsi="Times New Roman" w:cs="Times New Roman"/>
          <w:b/>
          <w:sz w:val="28"/>
          <w:szCs w:val="28"/>
        </w:rPr>
      </w:pPr>
    </w:p>
    <w:p w14:paraId="624182CF" w14:textId="77777777" w:rsidR="008F50BA" w:rsidRDefault="008F50BA" w:rsidP="00DE2E37">
      <w:pPr>
        <w:widowControl/>
        <w:autoSpaceDE/>
        <w:autoSpaceDN/>
        <w:adjustRightInd/>
        <w:jc w:val="center"/>
        <w:rPr>
          <w:rFonts w:ascii="Times New Roman" w:hAnsi="Times New Roman" w:cs="Times New Roman"/>
          <w:b/>
          <w:sz w:val="28"/>
          <w:szCs w:val="28"/>
        </w:rPr>
      </w:pPr>
    </w:p>
    <w:p w14:paraId="02556EB3" w14:textId="77777777" w:rsidR="008F50BA" w:rsidRDefault="008F50BA" w:rsidP="00DE2E37">
      <w:pPr>
        <w:widowControl/>
        <w:autoSpaceDE/>
        <w:autoSpaceDN/>
        <w:adjustRightInd/>
        <w:jc w:val="center"/>
        <w:rPr>
          <w:rFonts w:ascii="Times New Roman" w:hAnsi="Times New Roman" w:cs="Times New Roman"/>
          <w:b/>
          <w:sz w:val="28"/>
          <w:szCs w:val="28"/>
        </w:rPr>
      </w:pPr>
    </w:p>
    <w:p w14:paraId="4E7E3FFD" w14:textId="77777777" w:rsidR="008F50BA" w:rsidRDefault="008F50BA" w:rsidP="00DE2E37">
      <w:pPr>
        <w:widowControl/>
        <w:autoSpaceDE/>
        <w:autoSpaceDN/>
        <w:adjustRightInd/>
        <w:jc w:val="center"/>
        <w:rPr>
          <w:rFonts w:ascii="Times New Roman" w:hAnsi="Times New Roman" w:cs="Times New Roman"/>
          <w:b/>
          <w:sz w:val="28"/>
          <w:szCs w:val="28"/>
        </w:rPr>
      </w:pPr>
    </w:p>
    <w:p w14:paraId="5ACD5554" w14:textId="77777777" w:rsidR="008F50BA" w:rsidRDefault="008F50BA" w:rsidP="00DE2E37">
      <w:pPr>
        <w:widowControl/>
        <w:autoSpaceDE/>
        <w:autoSpaceDN/>
        <w:adjustRightInd/>
        <w:jc w:val="center"/>
        <w:rPr>
          <w:rFonts w:ascii="Times New Roman" w:hAnsi="Times New Roman" w:cs="Times New Roman"/>
          <w:b/>
          <w:sz w:val="28"/>
          <w:szCs w:val="28"/>
        </w:rPr>
      </w:pPr>
    </w:p>
    <w:p w14:paraId="2403F8E1" w14:textId="77777777" w:rsidR="0002739F" w:rsidRPr="00DE2E37" w:rsidRDefault="0002739F" w:rsidP="0002739F">
      <w:pPr>
        <w:widowControl/>
        <w:autoSpaceDE/>
        <w:autoSpaceDN/>
        <w:adjustRightInd/>
        <w:jc w:val="center"/>
        <w:rPr>
          <w:rFonts w:ascii="Times New Roman" w:hAnsi="Times New Roman" w:cs="Times New Roman"/>
          <w:b/>
          <w:sz w:val="28"/>
          <w:szCs w:val="28"/>
        </w:rPr>
      </w:pPr>
      <w:r w:rsidRPr="00DE2E37">
        <w:rPr>
          <w:rFonts w:ascii="Times New Roman" w:hAnsi="Times New Roman" w:cs="Times New Roman"/>
          <w:b/>
          <w:sz w:val="28"/>
          <w:szCs w:val="28"/>
        </w:rPr>
        <w:t>ЛИСТ СОГЛАСОВАНИЯ</w:t>
      </w:r>
    </w:p>
    <w:p w14:paraId="476F9319" w14:textId="77777777" w:rsidR="0002739F" w:rsidRPr="00DE2E37" w:rsidRDefault="0002739F" w:rsidP="0002739F">
      <w:pPr>
        <w:widowControl/>
        <w:autoSpaceDE/>
        <w:autoSpaceDN/>
        <w:adjustRightInd/>
        <w:jc w:val="center"/>
        <w:rPr>
          <w:rFonts w:ascii="Times New Roman" w:hAnsi="Times New Roman" w:cs="Times New Roman"/>
          <w:sz w:val="28"/>
          <w:szCs w:val="28"/>
        </w:rPr>
      </w:pPr>
      <w:r>
        <w:rPr>
          <w:rFonts w:ascii="Times New Roman" w:hAnsi="Times New Roman" w:cs="Times New Roman"/>
          <w:sz w:val="28"/>
          <w:szCs w:val="28"/>
        </w:rPr>
        <w:t xml:space="preserve">постановления </w:t>
      </w:r>
      <w:r w:rsidRPr="00DE2E37">
        <w:rPr>
          <w:rFonts w:ascii="Times New Roman" w:hAnsi="Times New Roman" w:cs="Times New Roman"/>
          <w:sz w:val="28"/>
          <w:szCs w:val="28"/>
        </w:rPr>
        <w:t xml:space="preserve">администрации </w:t>
      </w:r>
      <w:r>
        <w:rPr>
          <w:rFonts w:ascii="Times New Roman" w:hAnsi="Times New Roman" w:cs="Times New Roman"/>
          <w:sz w:val="28"/>
          <w:szCs w:val="28"/>
        </w:rPr>
        <w:t>Новоукраинского сельского</w:t>
      </w:r>
      <w:r w:rsidRPr="00DE2E37">
        <w:rPr>
          <w:rFonts w:ascii="Times New Roman" w:hAnsi="Times New Roman" w:cs="Times New Roman"/>
          <w:sz w:val="28"/>
          <w:szCs w:val="28"/>
        </w:rPr>
        <w:t xml:space="preserve"> поселения Гулькевичского района от ___________ №_____</w:t>
      </w:r>
    </w:p>
    <w:p w14:paraId="1E6B0B3D" w14:textId="77777777" w:rsidR="0002739F" w:rsidRPr="00DE2E37" w:rsidRDefault="0002739F" w:rsidP="0002739F">
      <w:pPr>
        <w:widowControl/>
        <w:autoSpaceDE/>
        <w:autoSpaceDN/>
        <w:adjustRightInd/>
        <w:jc w:val="center"/>
        <w:rPr>
          <w:rFonts w:ascii="Times New Roman" w:hAnsi="Times New Roman" w:cs="Times New Roman"/>
          <w:sz w:val="28"/>
          <w:szCs w:val="28"/>
        </w:rPr>
      </w:pPr>
      <w:r w:rsidRPr="00DE2E37">
        <w:rPr>
          <w:rFonts w:ascii="Times New Roman" w:hAnsi="Times New Roman" w:cs="Times New Roman"/>
          <w:sz w:val="28"/>
          <w:szCs w:val="28"/>
        </w:rPr>
        <w:t>«</w:t>
      </w:r>
      <w:r w:rsidRPr="002C02CB">
        <w:rPr>
          <w:rFonts w:ascii="Times New Roman" w:hAnsi="Times New Roman" w:cs="Times New Roman"/>
          <w:sz w:val="28"/>
          <w:szCs w:val="28"/>
        </w:rPr>
        <w:t xml:space="preserve">Об электронном аукционе на предоставление права на размещение нестационарных торговых объектов на территории </w:t>
      </w:r>
      <w:r>
        <w:rPr>
          <w:rFonts w:ascii="Times New Roman" w:hAnsi="Times New Roman" w:cs="Times New Roman"/>
          <w:sz w:val="28"/>
          <w:szCs w:val="28"/>
        </w:rPr>
        <w:t>Новоукраинского сельского</w:t>
      </w:r>
      <w:r w:rsidRPr="002C02CB">
        <w:rPr>
          <w:rFonts w:ascii="Times New Roman" w:hAnsi="Times New Roman" w:cs="Times New Roman"/>
          <w:sz w:val="28"/>
          <w:szCs w:val="28"/>
        </w:rPr>
        <w:t xml:space="preserve"> поселения Гулькевичского района</w:t>
      </w:r>
      <w:r w:rsidRPr="00C0698E">
        <w:rPr>
          <w:rFonts w:ascii="Times New Roman" w:hAnsi="Times New Roman" w:cs="Times New Roman"/>
          <w:sz w:val="28"/>
          <w:szCs w:val="28"/>
        </w:rPr>
        <w:t>»</w:t>
      </w:r>
      <w:r>
        <w:rPr>
          <w:rFonts w:ascii="Times New Roman" w:hAnsi="Times New Roman" w:cs="Times New Roman"/>
          <w:sz w:val="28"/>
          <w:szCs w:val="28"/>
        </w:rPr>
        <w:t>»</w:t>
      </w:r>
    </w:p>
    <w:p w14:paraId="0B9ADEE2" w14:textId="77777777" w:rsidR="0002739F" w:rsidRPr="00DE2E37" w:rsidRDefault="0002739F" w:rsidP="0002739F">
      <w:pPr>
        <w:widowControl/>
        <w:autoSpaceDE/>
        <w:autoSpaceDN/>
        <w:adjustRightInd/>
        <w:jc w:val="center"/>
        <w:rPr>
          <w:rFonts w:ascii="Times New Roman" w:hAnsi="Times New Roman" w:cs="Times New Roman"/>
          <w:sz w:val="28"/>
          <w:szCs w:val="28"/>
        </w:rPr>
      </w:pPr>
    </w:p>
    <w:p w14:paraId="4F652EA9" w14:textId="77777777" w:rsidR="0002739F" w:rsidRPr="00DE2E37" w:rsidRDefault="0002739F" w:rsidP="0002739F">
      <w:pPr>
        <w:widowControl/>
        <w:autoSpaceDE/>
        <w:autoSpaceDN/>
        <w:adjustRightInd/>
        <w:rPr>
          <w:rFonts w:ascii="Times New Roman" w:hAnsi="Times New Roman" w:cs="Times New Roman"/>
          <w:sz w:val="28"/>
          <w:szCs w:val="28"/>
        </w:rPr>
      </w:pPr>
      <w:r w:rsidRPr="00DE2E37">
        <w:rPr>
          <w:rFonts w:ascii="Times New Roman" w:hAnsi="Times New Roman" w:cs="Times New Roman"/>
          <w:sz w:val="28"/>
          <w:szCs w:val="28"/>
        </w:rPr>
        <w:t>Проект подготовлен и внесен:</w:t>
      </w:r>
    </w:p>
    <w:tbl>
      <w:tblPr>
        <w:tblW w:w="9674" w:type="dxa"/>
        <w:tblInd w:w="1" w:type="dxa"/>
        <w:tblLayout w:type="fixed"/>
        <w:tblLook w:val="01E0" w:firstRow="1" w:lastRow="1" w:firstColumn="1" w:lastColumn="1" w:noHBand="0" w:noVBand="0"/>
      </w:tblPr>
      <w:tblGrid>
        <w:gridCol w:w="5080"/>
        <w:gridCol w:w="2067"/>
        <w:gridCol w:w="2527"/>
      </w:tblGrid>
      <w:tr w:rsidR="0002739F" w:rsidRPr="00DE2E37" w14:paraId="464A23BE" w14:textId="77777777" w:rsidTr="007F3F1F">
        <w:trPr>
          <w:trHeight w:val="1330"/>
        </w:trPr>
        <w:tc>
          <w:tcPr>
            <w:tcW w:w="5080" w:type="dxa"/>
            <w:shd w:val="clear" w:color="auto" w:fill="auto"/>
            <w:vAlign w:val="center"/>
          </w:tcPr>
          <w:p w14:paraId="77BBE9D3" w14:textId="77777777" w:rsidR="0002739F" w:rsidRDefault="0002739F" w:rsidP="0002739F">
            <w:pPr>
              <w:widowControl/>
              <w:autoSpaceDE/>
              <w:autoSpaceDN/>
              <w:adjustRightInd/>
              <w:rPr>
                <w:rFonts w:ascii="Times New Roman" w:hAnsi="Times New Roman" w:cs="Times New Roman"/>
                <w:sz w:val="28"/>
                <w:szCs w:val="28"/>
              </w:rPr>
            </w:pPr>
          </w:p>
          <w:p w14:paraId="7F063B16" w14:textId="77777777" w:rsidR="0002739F"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Главным специалистом администрации Новоукраинского сельского</w:t>
            </w:r>
            <w:r w:rsidRPr="00DE2E37">
              <w:rPr>
                <w:rFonts w:ascii="Times New Roman" w:hAnsi="Times New Roman" w:cs="Times New Roman"/>
                <w:sz w:val="28"/>
                <w:szCs w:val="28"/>
              </w:rPr>
              <w:t xml:space="preserve"> поселения</w:t>
            </w:r>
          </w:p>
          <w:p w14:paraId="2D15A983" w14:textId="77777777" w:rsidR="0002739F" w:rsidRPr="00DE2E37"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Гулькевичского района</w:t>
            </w:r>
            <w:r w:rsidRPr="00DE2E37">
              <w:rPr>
                <w:rFonts w:ascii="Times New Roman" w:hAnsi="Times New Roman" w:cs="Times New Roman"/>
                <w:sz w:val="28"/>
                <w:szCs w:val="28"/>
              </w:rPr>
              <w:t xml:space="preserve">                                    </w:t>
            </w:r>
          </w:p>
        </w:tc>
        <w:tc>
          <w:tcPr>
            <w:tcW w:w="2067" w:type="dxa"/>
            <w:shd w:val="clear" w:color="auto" w:fill="auto"/>
            <w:vAlign w:val="center"/>
          </w:tcPr>
          <w:p w14:paraId="3314DD6F" w14:textId="77777777" w:rsidR="0002739F" w:rsidRPr="00DE2E37" w:rsidRDefault="0002739F" w:rsidP="0002739F">
            <w:pPr>
              <w:widowControl/>
              <w:autoSpaceDE/>
              <w:autoSpaceDN/>
              <w:adjustRightInd/>
              <w:rPr>
                <w:rFonts w:ascii="Times New Roman" w:hAnsi="Times New Roman" w:cs="Times New Roman"/>
                <w:sz w:val="28"/>
                <w:szCs w:val="28"/>
              </w:rPr>
            </w:pPr>
          </w:p>
        </w:tc>
        <w:tc>
          <w:tcPr>
            <w:tcW w:w="2527" w:type="dxa"/>
            <w:shd w:val="clear" w:color="auto" w:fill="auto"/>
            <w:vAlign w:val="center"/>
          </w:tcPr>
          <w:p w14:paraId="427FB2CE" w14:textId="77777777" w:rsidR="0002739F" w:rsidRPr="00DE2E37" w:rsidRDefault="0002739F" w:rsidP="0002739F">
            <w:pPr>
              <w:widowControl/>
              <w:autoSpaceDE/>
              <w:autoSpaceDN/>
              <w:adjustRightInd/>
              <w:rPr>
                <w:rFonts w:ascii="Times New Roman" w:hAnsi="Times New Roman" w:cs="Times New Roman"/>
                <w:sz w:val="28"/>
                <w:szCs w:val="28"/>
              </w:rPr>
            </w:pPr>
          </w:p>
          <w:p w14:paraId="37FB6D9E" w14:textId="77777777" w:rsidR="0002739F" w:rsidRPr="00DE2E37" w:rsidRDefault="0002739F" w:rsidP="0002739F">
            <w:pPr>
              <w:widowControl/>
              <w:autoSpaceDE/>
              <w:autoSpaceDN/>
              <w:adjustRightInd/>
              <w:rPr>
                <w:rFonts w:ascii="Times New Roman" w:hAnsi="Times New Roman" w:cs="Times New Roman"/>
                <w:sz w:val="28"/>
                <w:szCs w:val="28"/>
              </w:rPr>
            </w:pPr>
          </w:p>
          <w:p w14:paraId="43A905A3" w14:textId="09297673" w:rsidR="0002739F" w:rsidRPr="00DE2E37" w:rsidRDefault="008C6777"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 xml:space="preserve">   </w:t>
            </w:r>
            <w:r w:rsidR="0002739F">
              <w:rPr>
                <w:rFonts w:ascii="Times New Roman" w:hAnsi="Times New Roman" w:cs="Times New Roman"/>
                <w:sz w:val="28"/>
                <w:szCs w:val="28"/>
              </w:rPr>
              <w:t>Т.С. Глущенко</w:t>
            </w:r>
          </w:p>
        </w:tc>
      </w:tr>
    </w:tbl>
    <w:p w14:paraId="254A0E96" w14:textId="77777777" w:rsidR="0002739F" w:rsidRPr="00DE2E37" w:rsidRDefault="0002739F" w:rsidP="0002739F">
      <w:pPr>
        <w:widowControl/>
        <w:autoSpaceDE/>
        <w:autoSpaceDN/>
        <w:adjustRightInd/>
        <w:jc w:val="center"/>
        <w:rPr>
          <w:rFonts w:ascii="Times New Roman" w:hAnsi="Times New Roman" w:cs="Times New Roman"/>
          <w:sz w:val="28"/>
          <w:szCs w:val="28"/>
        </w:rPr>
      </w:pPr>
    </w:p>
    <w:p w14:paraId="251E4CD0" w14:textId="77777777" w:rsidR="0002739F" w:rsidRPr="00DE2E37" w:rsidRDefault="0002739F" w:rsidP="0002739F">
      <w:pPr>
        <w:widowControl/>
        <w:autoSpaceDE/>
        <w:autoSpaceDN/>
        <w:adjustRightInd/>
        <w:rPr>
          <w:rFonts w:ascii="Times New Roman" w:hAnsi="Times New Roman" w:cs="Times New Roman"/>
          <w:sz w:val="28"/>
          <w:szCs w:val="28"/>
        </w:rPr>
      </w:pPr>
      <w:r w:rsidRPr="00DE2E37">
        <w:rPr>
          <w:rFonts w:ascii="Times New Roman" w:hAnsi="Times New Roman" w:cs="Times New Roman"/>
          <w:sz w:val="28"/>
          <w:szCs w:val="28"/>
        </w:rPr>
        <w:t>Проект согласован:</w:t>
      </w:r>
    </w:p>
    <w:tbl>
      <w:tblPr>
        <w:tblW w:w="9674" w:type="dxa"/>
        <w:tblInd w:w="1" w:type="dxa"/>
        <w:tblLayout w:type="fixed"/>
        <w:tblLook w:val="01E0" w:firstRow="1" w:lastRow="1" w:firstColumn="1" w:lastColumn="1" w:noHBand="0" w:noVBand="0"/>
      </w:tblPr>
      <w:tblGrid>
        <w:gridCol w:w="5080"/>
        <w:gridCol w:w="2067"/>
        <w:gridCol w:w="2527"/>
      </w:tblGrid>
      <w:tr w:rsidR="0002739F" w:rsidRPr="00DE2E37" w14:paraId="6485D9B5" w14:textId="77777777" w:rsidTr="007F3F1F">
        <w:trPr>
          <w:trHeight w:val="324"/>
        </w:trPr>
        <w:tc>
          <w:tcPr>
            <w:tcW w:w="5080" w:type="dxa"/>
            <w:shd w:val="clear" w:color="auto" w:fill="auto"/>
            <w:vAlign w:val="center"/>
          </w:tcPr>
          <w:p w14:paraId="16758382" w14:textId="77777777" w:rsidR="0002739F" w:rsidRPr="00DE2E37" w:rsidRDefault="0002739F" w:rsidP="0002739F">
            <w:pPr>
              <w:widowControl/>
              <w:autoSpaceDE/>
              <w:autoSpaceDN/>
              <w:adjustRightInd/>
              <w:rPr>
                <w:rFonts w:ascii="Times New Roman" w:hAnsi="Times New Roman" w:cs="Times New Roman"/>
                <w:sz w:val="28"/>
                <w:szCs w:val="28"/>
              </w:rPr>
            </w:pPr>
          </w:p>
        </w:tc>
        <w:tc>
          <w:tcPr>
            <w:tcW w:w="2067" w:type="dxa"/>
            <w:shd w:val="clear" w:color="auto" w:fill="auto"/>
            <w:vAlign w:val="center"/>
          </w:tcPr>
          <w:p w14:paraId="3542D1B1" w14:textId="77777777" w:rsidR="0002739F" w:rsidRPr="00DE2E37" w:rsidRDefault="0002739F" w:rsidP="0002739F">
            <w:pPr>
              <w:widowControl/>
              <w:autoSpaceDE/>
              <w:autoSpaceDN/>
              <w:adjustRightInd/>
              <w:rPr>
                <w:rFonts w:ascii="Times New Roman" w:hAnsi="Times New Roman" w:cs="Times New Roman"/>
                <w:sz w:val="28"/>
                <w:szCs w:val="28"/>
              </w:rPr>
            </w:pPr>
          </w:p>
        </w:tc>
        <w:tc>
          <w:tcPr>
            <w:tcW w:w="2527" w:type="dxa"/>
            <w:shd w:val="clear" w:color="auto" w:fill="auto"/>
            <w:vAlign w:val="center"/>
          </w:tcPr>
          <w:p w14:paraId="5F73475E" w14:textId="77777777" w:rsidR="0002739F" w:rsidRPr="00DE2E37" w:rsidRDefault="0002739F" w:rsidP="0002739F">
            <w:pPr>
              <w:widowControl/>
              <w:autoSpaceDE/>
              <w:autoSpaceDN/>
              <w:adjustRightInd/>
              <w:rPr>
                <w:rFonts w:ascii="Times New Roman" w:hAnsi="Times New Roman" w:cs="Times New Roman"/>
                <w:sz w:val="28"/>
                <w:szCs w:val="28"/>
              </w:rPr>
            </w:pPr>
          </w:p>
        </w:tc>
      </w:tr>
      <w:tr w:rsidR="0002739F" w:rsidRPr="00DE2E37" w14:paraId="6E0E218D" w14:textId="77777777" w:rsidTr="007F3F1F">
        <w:trPr>
          <w:trHeight w:val="1996"/>
        </w:trPr>
        <w:tc>
          <w:tcPr>
            <w:tcW w:w="5080" w:type="dxa"/>
            <w:shd w:val="clear" w:color="auto" w:fill="auto"/>
            <w:vAlign w:val="center"/>
          </w:tcPr>
          <w:p w14:paraId="7DFDD88E" w14:textId="77777777" w:rsidR="0002739F" w:rsidRDefault="0002739F" w:rsidP="0002739F">
            <w:pPr>
              <w:widowControl/>
              <w:autoSpaceDE/>
              <w:autoSpaceDN/>
              <w:adjustRightInd/>
              <w:rPr>
                <w:rFonts w:ascii="Times New Roman" w:hAnsi="Times New Roman" w:cs="Times New Roman"/>
                <w:sz w:val="28"/>
                <w:szCs w:val="28"/>
              </w:rPr>
            </w:pPr>
          </w:p>
          <w:p w14:paraId="0E69BDB2" w14:textId="77777777" w:rsidR="0002739F"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 xml:space="preserve">Главный специалист </w:t>
            </w:r>
            <w:r w:rsidRPr="00DE2E37">
              <w:rPr>
                <w:rFonts w:ascii="Times New Roman" w:hAnsi="Times New Roman" w:cs="Times New Roman"/>
                <w:sz w:val="28"/>
                <w:szCs w:val="28"/>
              </w:rPr>
              <w:t xml:space="preserve">администрации </w:t>
            </w:r>
            <w:r>
              <w:rPr>
                <w:rFonts w:ascii="Times New Roman" w:hAnsi="Times New Roman" w:cs="Times New Roman"/>
                <w:sz w:val="28"/>
                <w:szCs w:val="28"/>
              </w:rPr>
              <w:t>Новоукраинского сельского</w:t>
            </w:r>
            <w:r w:rsidRPr="00DE2E37">
              <w:rPr>
                <w:rFonts w:ascii="Times New Roman" w:hAnsi="Times New Roman" w:cs="Times New Roman"/>
                <w:sz w:val="28"/>
                <w:szCs w:val="28"/>
              </w:rPr>
              <w:t xml:space="preserve"> поселения</w:t>
            </w:r>
          </w:p>
          <w:p w14:paraId="099EFDC1" w14:textId="77777777" w:rsidR="0002739F" w:rsidRPr="00DE2E37"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Гулькевичского района</w:t>
            </w:r>
            <w:r w:rsidRPr="00DE2E37">
              <w:rPr>
                <w:rFonts w:ascii="Times New Roman" w:hAnsi="Times New Roman" w:cs="Times New Roman"/>
                <w:sz w:val="28"/>
                <w:szCs w:val="28"/>
              </w:rPr>
              <w:t xml:space="preserve">                                    </w:t>
            </w:r>
          </w:p>
          <w:p w14:paraId="33798F69" w14:textId="77777777" w:rsidR="0002739F" w:rsidRPr="00DE2E37" w:rsidRDefault="0002739F" w:rsidP="0002739F">
            <w:pPr>
              <w:widowControl/>
              <w:autoSpaceDE/>
              <w:autoSpaceDN/>
              <w:adjustRightInd/>
              <w:rPr>
                <w:rFonts w:ascii="Times New Roman" w:hAnsi="Times New Roman" w:cs="Times New Roman"/>
                <w:sz w:val="28"/>
                <w:szCs w:val="28"/>
              </w:rPr>
            </w:pPr>
          </w:p>
          <w:p w14:paraId="597F6EC2" w14:textId="77777777" w:rsidR="0002739F" w:rsidRPr="00DE2E37" w:rsidRDefault="0002739F" w:rsidP="0002739F">
            <w:pPr>
              <w:widowControl/>
              <w:autoSpaceDE/>
              <w:autoSpaceDN/>
              <w:adjustRightInd/>
              <w:rPr>
                <w:rFonts w:ascii="Times New Roman" w:hAnsi="Times New Roman" w:cs="Times New Roman"/>
                <w:sz w:val="28"/>
                <w:szCs w:val="28"/>
              </w:rPr>
            </w:pPr>
          </w:p>
        </w:tc>
        <w:tc>
          <w:tcPr>
            <w:tcW w:w="2067" w:type="dxa"/>
            <w:shd w:val="clear" w:color="auto" w:fill="auto"/>
            <w:vAlign w:val="center"/>
          </w:tcPr>
          <w:p w14:paraId="08C8EA7D" w14:textId="77777777" w:rsidR="0002739F" w:rsidRPr="00DE2E37" w:rsidRDefault="0002739F" w:rsidP="0002739F">
            <w:pPr>
              <w:widowControl/>
              <w:autoSpaceDE/>
              <w:autoSpaceDN/>
              <w:adjustRightInd/>
              <w:rPr>
                <w:rFonts w:ascii="Times New Roman" w:hAnsi="Times New Roman" w:cs="Times New Roman"/>
                <w:sz w:val="28"/>
                <w:szCs w:val="28"/>
              </w:rPr>
            </w:pPr>
          </w:p>
        </w:tc>
        <w:tc>
          <w:tcPr>
            <w:tcW w:w="2527" w:type="dxa"/>
            <w:shd w:val="clear" w:color="auto" w:fill="auto"/>
            <w:vAlign w:val="center"/>
          </w:tcPr>
          <w:p w14:paraId="1ED86101" w14:textId="5CB876FD" w:rsidR="0002739F" w:rsidRPr="00DE2E37"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 xml:space="preserve"> </w:t>
            </w:r>
            <w:r w:rsidR="008C6777">
              <w:rPr>
                <w:rFonts w:ascii="Times New Roman" w:hAnsi="Times New Roman" w:cs="Times New Roman"/>
                <w:sz w:val="28"/>
                <w:szCs w:val="28"/>
              </w:rPr>
              <w:t xml:space="preserve">  </w:t>
            </w:r>
            <w:r>
              <w:rPr>
                <w:rFonts w:ascii="Times New Roman" w:hAnsi="Times New Roman" w:cs="Times New Roman"/>
                <w:sz w:val="28"/>
                <w:szCs w:val="28"/>
              </w:rPr>
              <w:t>С.А. Рожкова</w:t>
            </w:r>
          </w:p>
        </w:tc>
      </w:tr>
    </w:tbl>
    <w:p w14:paraId="2F2A1549" w14:textId="77777777" w:rsidR="0002739F"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 xml:space="preserve">Главный специалист </w:t>
      </w:r>
      <w:r w:rsidRPr="00DE2E37">
        <w:rPr>
          <w:rFonts w:ascii="Times New Roman" w:hAnsi="Times New Roman" w:cs="Times New Roman"/>
          <w:sz w:val="28"/>
          <w:szCs w:val="28"/>
        </w:rPr>
        <w:t xml:space="preserve">администрации </w:t>
      </w:r>
    </w:p>
    <w:p w14:paraId="7C7F5D1E" w14:textId="77777777" w:rsidR="0002739F"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Новоукраинского сельского</w:t>
      </w:r>
      <w:r w:rsidRPr="00DE2E37">
        <w:rPr>
          <w:rFonts w:ascii="Times New Roman" w:hAnsi="Times New Roman" w:cs="Times New Roman"/>
          <w:sz w:val="28"/>
          <w:szCs w:val="28"/>
        </w:rPr>
        <w:t xml:space="preserve"> поселения</w:t>
      </w:r>
    </w:p>
    <w:p w14:paraId="3D2452AB" w14:textId="77777777" w:rsidR="0002739F" w:rsidRPr="00DE2E37" w:rsidRDefault="0002739F" w:rsidP="0002739F">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Гулькевичского района</w:t>
      </w:r>
      <w:r w:rsidRPr="00DE2E37">
        <w:rPr>
          <w:rFonts w:ascii="Times New Roman" w:hAnsi="Times New Roman" w:cs="Times New Roman"/>
          <w:sz w:val="28"/>
          <w:szCs w:val="28"/>
        </w:rPr>
        <w:t xml:space="preserve">                                    </w:t>
      </w:r>
      <w:r>
        <w:rPr>
          <w:rFonts w:ascii="Times New Roman" w:hAnsi="Times New Roman" w:cs="Times New Roman"/>
          <w:sz w:val="28"/>
          <w:szCs w:val="28"/>
        </w:rPr>
        <w:t xml:space="preserve">                             Д.А. Повойко</w:t>
      </w:r>
    </w:p>
    <w:p w14:paraId="33CB9445" w14:textId="77777777" w:rsidR="0002739F" w:rsidRDefault="0002739F" w:rsidP="00DE2E37">
      <w:pPr>
        <w:widowControl/>
        <w:autoSpaceDE/>
        <w:autoSpaceDN/>
        <w:adjustRightInd/>
        <w:jc w:val="center"/>
        <w:rPr>
          <w:rFonts w:ascii="Times New Roman" w:hAnsi="Times New Roman" w:cs="Times New Roman"/>
          <w:b/>
          <w:sz w:val="28"/>
          <w:szCs w:val="28"/>
        </w:rPr>
      </w:pPr>
    </w:p>
    <w:p w14:paraId="2ABAADDF" w14:textId="77777777" w:rsidR="0002739F" w:rsidRDefault="0002739F" w:rsidP="00DE2E37">
      <w:pPr>
        <w:widowControl/>
        <w:autoSpaceDE/>
        <w:autoSpaceDN/>
        <w:adjustRightInd/>
        <w:jc w:val="center"/>
        <w:rPr>
          <w:rFonts w:ascii="Times New Roman" w:hAnsi="Times New Roman" w:cs="Times New Roman"/>
          <w:b/>
          <w:sz w:val="28"/>
          <w:szCs w:val="28"/>
        </w:rPr>
      </w:pPr>
    </w:p>
    <w:p w14:paraId="4ACC40F4" w14:textId="77777777" w:rsidR="0002739F" w:rsidRDefault="0002739F" w:rsidP="00DE2E37">
      <w:pPr>
        <w:widowControl/>
        <w:autoSpaceDE/>
        <w:autoSpaceDN/>
        <w:adjustRightInd/>
        <w:jc w:val="center"/>
        <w:rPr>
          <w:rFonts w:ascii="Times New Roman" w:hAnsi="Times New Roman" w:cs="Times New Roman"/>
          <w:b/>
          <w:sz w:val="28"/>
          <w:szCs w:val="28"/>
        </w:rPr>
      </w:pPr>
    </w:p>
    <w:p w14:paraId="16E30891" w14:textId="77777777" w:rsidR="0002739F" w:rsidRDefault="0002739F" w:rsidP="00DE2E37">
      <w:pPr>
        <w:widowControl/>
        <w:autoSpaceDE/>
        <w:autoSpaceDN/>
        <w:adjustRightInd/>
        <w:jc w:val="center"/>
        <w:rPr>
          <w:rFonts w:ascii="Times New Roman" w:hAnsi="Times New Roman" w:cs="Times New Roman"/>
          <w:b/>
          <w:sz w:val="28"/>
          <w:szCs w:val="28"/>
        </w:rPr>
      </w:pPr>
    </w:p>
    <w:p w14:paraId="20E69E46" w14:textId="77777777" w:rsidR="0002739F" w:rsidRDefault="0002739F" w:rsidP="00DE2E37">
      <w:pPr>
        <w:widowControl/>
        <w:autoSpaceDE/>
        <w:autoSpaceDN/>
        <w:adjustRightInd/>
        <w:jc w:val="center"/>
        <w:rPr>
          <w:rFonts w:ascii="Times New Roman" w:hAnsi="Times New Roman" w:cs="Times New Roman"/>
          <w:b/>
          <w:sz w:val="28"/>
          <w:szCs w:val="28"/>
        </w:rPr>
      </w:pPr>
    </w:p>
    <w:p w14:paraId="5DAD915D" w14:textId="77777777" w:rsidR="0002739F" w:rsidRDefault="0002739F" w:rsidP="00DE2E37">
      <w:pPr>
        <w:widowControl/>
        <w:autoSpaceDE/>
        <w:autoSpaceDN/>
        <w:adjustRightInd/>
        <w:jc w:val="center"/>
        <w:rPr>
          <w:rFonts w:ascii="Times New Roman" w:hAnsi="Times New Roman" w:cs="Times New Roman"/>
          <w:b/>
          <w:sz w:val="28"/>
          <w:szCs w:val="28"/>
        </w:rPr>
      </w:pPr>
    </w:p>
    <w:p w14:paraId="52DDB230" w14:textId="77777777" w:rsidR="0002739F" w:rsidRDefault="0002739F" w:rsidP="00DE2E37">
      <w:pPr>
        <w:widowControl/>
        <w:autoSpaceDE/>
        <w:autoSpaceDN/>
        <w:adjustRightInd/>
        <w:jc w:val="center"/>
        <w:rPr>
          <w:rFonts w:ascii="Times New Roman" w:hAnsi="Times New Roman" w:cs="Times New Roman"/>
          <w:b/>
          <w:sz w:val="28"/>
          <w:szCs w:val="28"/>
        </w:rPr>
      </w:pPr>
    </w:p>
    <w:p w14:paraId="745143E9" w14:textId="77777777" w:rsidR="0002739F" w:rsidRDefault="0002739F" w:rsidP="00DE2E37">
      <w:pPr>
        <w:widowControl/>
        <w:autoSpaceDE/>
        <w:autoSpaceDN/>
        <w:adjustRightInd/>
        <w:jc w:val="center"/>
        <w:rPr>
          <w:rFonts w:ascii="Times New Roman" w:hAnsi="Times New Roman" w:cs="Times New Roman"/>
          <w:b/>
          <w:sz w:val="28"/>
          <w:szCs w:val="28"/>
        </w:rPr>
      </w:pPr>
    </w:p>
    <w:p w14:paraId="6881A8F9" w14:textId="77777777" w:rsidR="0002739F" w:rsidRDefault="0002739F" w:rsidP="00DE2E37">
      <w:pPr>
        <w:widowControl/>
        <w:autoSpaceDE/>
        <w:autoSpaceDN/>
        <w:adjustRightInd/>
        <w:jc w:val="center"/>
        <w:rPr>
          <w:rFonts w:ascii="Times New Roman" w:hAnsi="Times New Roman" w:cs="Times New Roman"/>
          <w:b/>
          <w:sz w:val="28"/>
          <w:szCs w:val="28"/>
        </w:rPr>
      </w:pPr>
    </w:p>
    <w:p w14:paraId="0F79073B" w14:textId="77777777" w:rsidR="0002739F" w:rsidRDefault="0002739F" w:rsidP="00DE2E37">
      <w:pPr>
        <w:widowControl/>
        <w:autoSpaceDE/>
        <w:autoSpaceDN/>
        <w:adjustRightInd/>
        <w:jc w:val="center"/>
        <w:rPr>
          <w:rFonts w:ascii="Times New Roman" w:hAnsi="Times New Roman" w:cs="Times New Roman"/>
          <w:b/>
          <w:sz w:val="28"/>
          <w:szCs w:val="28"/>
        </w:rPr>
      </w:pPr>
    </w:p>
    <w:p w14:paraId="5DBBDCCC" w14:textId="77777777" w:rsidR="0002739F" w:rsidRDefault="0002739F" w:rsidP="00DE2E37">
      <w:pPr>
        <w:widowControl/>
        <w:autoSpaceDE/>
        <w:autoSpaceDN/>
        <w:adjustRightInd/>
        <w:jc w:val="center"/>
        <w:rPr>
          <w:rFonts w:ascii="Times New Roman" w:hAnsi="Times New Roman" w:cs="Times New Roman"/>
          <w:b/>
          <w:sz w:val="28"/>
          <w:szCs w:val="28"/>
        </w:rPr>
      </w:pPr>
    </w:p>
    <w:p w14:paraId="5CFAF1F6" w14:textId="77777777" w:rsidR="0002739F" w:rsidRDefault="0002739F" w:rsidP="00DE2E37">
      <w:pPr>
        <w:widowControl/>
        <w:autoSpaceDE/>
        <w:autoSpaceDN/>
        <w:adjustRightInd/>
        <w:jc w:val="center"/>
        <w:rPr>
          <w:rFonts w:ascii="Times New Roman" w:hAnsi="Times New Roman" w:cs="Times New Roman"/>
          <w:b/>
          <w:sz w:val="28"/>
          <w:szCs w:val="28"/>
        </w:rPr>
      </w:pPr>
    </w:p>
    <w:p w14:paraId="72C96556" w14:textId="77777777" w:rsidR="0002739F" w:rsidRDefault="0002739F" w:rsidP="00DE2E37">
      <w:pPr>
        <w:widowControl/>
        <w:autoSpaceDE/>
        <w:autoSpaceDN/>
        <w:adjustRightInd/>
        <w:jc w:val="center"/>
        <w:rPr>
          <w:rFonts w:ascii="Times New Roman" w:hAnsi="Times New Roman" w:cs="Times New Roman"/>
          <w:b/>
          <w:sz w:val="28"/>
          <w:szCs w:val="28"/>
        </w:rPr>
      </w:pPr>
    </w:p>
    <w:p w14:paraId="72569449" w14:textId="77777777" w:rsidR="0002739F" w:rsidRDefault="0002739F" w:rsidP="00DE2E37">
      <w:pPr>
        <w:widowControl/>
        <w:autoSpaceDE/>
        <w:autoSpaceDN/>
        <w:adjustRightInd/>
        <w:jc w:val="center"/>
        <w:rPr>
          <w:rFonts w:ascii="Times New Roman" w:hAnsi="Times New Roman" w:cs="Times New Roman"/>
          <w:b/>
          <w:sz w:val="28"/>
          <w:szCs w:val="28"/>
        </w:rPr>
      </w:pPr>
    </w:p>
    <w:p w14:paraId="19DEFB3E" w14:textId="77777777" w:rsidR="0002739F" w:rsidRDefault="0002739F" w:rsidP="00DE2E37">
      <w:pPr>
        <w:widowControl/>
        <w:autoSpaceDE/>
        <w:autoSpaceDN/>
        <w:adjustRightInd/>
        <w:jc w:val="center"/>
        <w:rPr>
          <w:rFonts w:ascii="Times New Roman" w:hAnsi="Times New Roman" w:cs="Times New Roman"/>
          <w:b/>
          <w:sz w:val="28"/>
          <w:szCs w:val="28"/>
        </w:rPr>
      </w:pPr>
    </w:p>
    <w:p w14:paraId="692EB588" w14:textId="77777777" w:rsidR="0002739F" w:rsidRDefault="0002739F" w:rsidP="00DE2E37">
      <w:pPr>
        <w:widowControl/>
        <w:autoSpaceDE/>
        <w:autoSpaceDN/>
        <w:adjustRightInd/>
        <w:jc w:val="center"/>
        <w:rPr>
          <w:rFonts w:ascii="Times New Roman" w:hAnsi="Times New Roman" w:cs="Times New Roman"/>
          <w:b/>
          <w:sz w:val="28"/>
          <w:szCs w:val="28"/>
        </w:rPr>
      </w:pPr>
    </w:p>
    <w:p w14:paraId="0708CB92" w14:textId="77777777" w:rsidR="0002739F" w:rsidRDefault="0002739F" w:rsidP="00DE2E37">
      <w:pPr>
        <w:widowControl/>
        <w:autoSpaceDE/>
        <w:autoSpaceDN/>
        <w:adjustRightInd/>
        <w:jc w:val="center"/>
        <w:rPr>
          <w:rFonts w:ascii="Times New Roman" w:hAnsi="Times New Roman" w:cs="Times New Roman"/>
          <w:b/>
          <w:sz w:val="28"/>
          <w:szCs w:val="28"/>
        </w:rPr>
      </w:pPr>
    </w:p>
    <w:p w14:paraId="1368A9DE" w14:textId="77777777" w:rsidR="0002739F" w:rsidRDefault="0002739F" w:rsidP="00DE2E37">
      <w:pPr>
        <w:widowControl/>
        <w:autoSpaceDE/>
        <w:autoSpaceDN/>
        <w:adjustRightInd/>
        <w:jc w:val="center"/>
        <w:rPr>
          <w:rFonts w:ascii="Times New Roman" w:hAnsi="Times New Roman" w:cs="Times New Roman"/>
          <w:b/>
          <w:sz w:val="28"/>
          <w:szCs w:val="28"/>
        </w:rPr>
      </w:pPr>
    </w:p>
    <w:p w14:paraId="6704E09B" w14:textId="77777777" w:rsidR="0002739F" w:rsidRDefault="0002739F" w:rsidP="00DE2E37">
      <w:pPr>
        <w:widowControl/>
        <w:autoSpaceDE/>
        <w:autoSpaceDN/>
        <w:adjustRightInd/>
        <w:jc w:val="center"/>
        <w:rPr>
          <w:rFonts w:ascii="Times New Roman" w:hAnsi="Times New Roman" w:cs="Times New Roman"/>
          <w:b/>
          <w:sz w:val="28"/>
          <w:szCs w:val="28"/>
        </w:rPr>
      </w:pPr>
    </w:p>
    <w:p w14:paraId="6FDAD625" w14:textId="77777777" w:rsidR="0002739F" w:rsidRDefault="0002739F" w:rsidP="00DE2E37">
      <w:pPr>
        <w:widowControl/>
        <w:autoSpaceDE/>
        <w:autoSpaceDN/>
        <w:adjustRightInd/>
        <w:jc w:val="center"/>
        <w:rPr>
          <w:rFonts w:ascii="Times New Roman" w:hAnsi="Times New Roman" w:cs="Times New Roman"/>
          <w:b/>
          <w:sz w:val="28"/>
          <w:szCs w:val="28"/>
        </w:rPr>
      </w:pPr>
    </w:p>
    <w:tbl>
      <w:tblPr>
        <w:tblW w:w="0" w:type="auto"/>
        <w:jc w:val="right"/>
        <w:tblLook w:val="04A0" w:firstRow="1" w:lastRow="0" w:firstColumn="1" w:lastColumn="0" w:noHBand="0" w:noVBand="1"/>
      </w:tblPr>
      <w:tblGrid>
        <w:gridCol w:w="4786"/>
      </w:tblGrid>
      <w:tr w:rsidR="0002739F" w:rsidRPr="0011200A" w14:paraId="45E03411" w14:textId="77777777" w:rsidTr="0002739F">
        <w:trPr>
          <w:jc w:val="right"/>
        </w:trPr>
        <w:tc>
          <w:tcPr>
            <w:tcW w:w="4786" w:type="dxa"/>
            <w:hideMark/>
          </w:tcPr>
          <w:p w14:paraId="38CA59B5" w14:textId="3A105C53" w:rsidR="0002739F" w:rsidRPr="0011200A" w:rsidRDefault="0002739F" w:rsidP="007F3F1F">
            <w:pPr>
              <w:jc w:val="center"/>
              <w:rPr>
                <w:rFonts w:ascii="Times New Roman" w:hAnsi="Times New Roman"/>
                <w:sz w:val="28"/>
                <w:szCs w:val="28"/>
              </w:rPr>
            </w:pPr>
            <w:r w:rsidRPr="0011200A">
              <w:rPr>
                <w:rFonts w:ascii="Times New Roman" w:hAnsi="Times New Roman"/>
                <w:sz w:val="28"/>
                <w:szCs w:val="28"/>
              </w:rPr>
              <w:t xml:space="preserve">ПРИЛОЖЕНИЕ № </w:t>
            </w:r>
            <w:r>
              <w:rPr>
                <w:rFonts w:ascii="Times New Roman" w:hAnsi="Times New Roman"/>
                <w:sz w:val="28"/>
                <w:szCs w:val="28"/>
              </w:rPr>
              <w:t>1</w:t>
            </w:r>
          </w:p>
        </w:tc>
      </w:tr>
      <w:tr w:rsidR="0002739F" w:rsidRPr="0011200A" w14:paraId="6B020CEC" w14:textId="77777777" w:rsidTr="0002739F">
        <w:trPr>
          <w:jc w:val="right"/>
        </w:trPr>
        <w:tc>
          <w:tcPr>
            <w:tcW w:w="4786" w:type="dxa"/>
          </w:tcPr>
          <w:p w14:paraId="453A5CAC" w14:textId="77777777" w:rsidR="0002739F" w:rsidRPr="0011200A" w:rsidRDefault="0002739F" w:rsidP="007F3F1F">
            <w:pPr>
              <w:jc w:val="center"/>
              <w:rPr>
                <w:rFonts w:ascii="Times New Roman" w:hAnsi="Times New Roman"/>
                <w:sz w:val="28"/>
                <w:szCs w:val="28"/>
              </w:rPr>
            </w:pPr>
          </w:p>
        </w:tc>
      </w:tr>
      <w:tr w:rsidR="0002739F" w:rsidRPr="0011200A" w14:paraId="5D695231" w14:textId="77777777" w:rsidTr="0002739F">
        <w:trPr>
          <w:jc w:val="right"/>
        </w:trPr>
        <w:tc>
          <w:tcPr>
            <w:tcW w:w="4786" w:type="dxa"/>
            <w:hideMark/>
          </w:tcPr>
          <w:p w14:paraId="48B69CCA" w14:textId="77777777" w:rsidR="0002739F" w:rsidRPr="0011200A" w:rsidRDefault="0002739F" w:rsidP="007F3F1F">
            <w:pPr>
              <w:jc w:val="center"/>
              <w:rPr>
                <w:rFonts w:ascii="Times New Roman" w:hAnsi="Times New Roman"/>
                <w:sz w:val="28"/>
                <w:szCs w:val="28"/>
              </w:rPr>
            </w:pPr>
            <w:r w:rsidRPr="0011200A">
              <w:rPr>
                <w:rFonts w:ascii="Times New Roman" w:hAnsi="Times New Roman"/>
                <w:sz w:val="28"/>
                <w:szCs w:val="28"/>
              </w:rPr>
              <w:t>УТВЕРЖДЕН</w:t>
            </w:r>
          </w:p>
          <w:p w14:paraId="20A9D052" w14:textId="77777777" w:rsidR="0002739F" w:rsidRPr="0011200A" w:rsidRDefault="0002739F" w:rsidP="007F3F1F">
            <w:pPr>
              <w:jc w:val="center"/>
              <w:rPr>
                <w:rFonts w:ascii="Times New Roman" w:hAnsi="Times New Roman"/>
                <w:sz w:val="28"/>
                <w:szCs w:val="28"/>
              </w:rPr>
            </w:pPr>
            <w:r w:rsidRPr="0011200A">
              <w:rPr>
                <w:rFonts w:ascii="Times New Roman" w:hAnsi="Times New Roman"/>
                <w:sz w:val="28"/>
                <w:szCs w:val="28"/>
              </w:rPr>
              <w:t xml:space="preserve">постановлением администрации </w:t>
            </w:r>
            <w:r>
              <w:rPr>
                <w:rFonts w:ascii="Times New Roman" w:hAnsi="Times New Roman"/>
                <w:sz w:val="28"/>
                <w:szCs w:val="28"/>
              </w:rPr>
              <w:t>Новоукраинского сельского поселения</w:t>
            </w:r>
            <w:r w:rsidRPr="0011200A">
              <w:rPr>
                <w:rFonts w:ascii="Times New Roman" w:hAnsi="Times New Roman"/>
                <w:sz w:val="28"/>
                <w:szCs w:val="28"/>
              </w:rPr>
              <w:t xml:space="preserve"> Гулькевичск</w:t>
            </w:r>
            <w:r>
              <w:rPr>
                <w:rFonts w:ascii="Times New Roman" w:hAnsi="Times New Roman"/>
                <w:sz w:val="28"/>
                <w:szCs w:val="28"/>
              </w:rPr>
              <w:t>ого</w:t>
            </w:r>
            <w:r w:rsidRPr="0011200A">
              <w:rPr>
                <w:rFonts w:ascii="Times New Roman" w:hAnsi="Times New Roman"/>
                <w:sz w:val="28"/>
                <w:szCs w:val="28"/>
              </w:rPr>
              <w:t xml:space="preserve"> район</w:t>
            </w:r>
            <w:r>
              <w:rPr>
                <w:rFonts w:ascii="Times New Roman" w:hAnsi="Times New Roman"/>
                <w:sz w:val="28"/>
                <w:szCs w:val="28"/>
              </w:rPr>
              <w:t>а</w:t>
            </w:r>
          </w:p>
          <w:p w14:paraId="2DA99296" w14:textId="77777777" w:rsidR="0002739F" w:rsidRPr="0011200A" w:rsidRDefault="0002739F" w:rsidP="007F3F1F">
            <w:pPr>
              <w:jc w:val="center"/>
              <w:rPr>
                <w:rFonts w:ascii="Times New Roman" w:hAnsi="Times New Roman"/>
                <w:sz w:val="28"/>
                <w:szCs w:val="28"/>
              </w:rPr>
            </w:pPr>
            <w:r w:rsidRPr="0011200A">
              <w:rPr>
                <w:rFonts w:ascii="Times New Roman" w:hAnsi="Times New Roman"/>
                <w:sz w:val="28"/>
                <w:szCs w:val="28"/>
              </w:rPr>
              <w:t xml:space="preserve">от </w:t>
            </w:r>
            <w:r>
              <w:rPr>
                <w:rFonts w:ascii="Times New Roman" w:hAnsi="Times New Roman"/>
                <w:bCs/>
                <w:sz w:val="28"/>
                <w:szCs w:val="28"/>
                <w:u w:val="single"/>
              </w:rPr>
              <w:t>23.07.2025</w:t>
            </w:r>
            <w:r w:rsidRPr="00547948">
              <w:rPr>
                <w:rFonts w:ascii="Times New Roman" w:hAnsi="Times New Roman"/>
                <w:bCs/>
                <w:sz w:val="28"/>
                <w:szCs w:val="28"/>
              </w:rPr>
              <w:t xml:space="preserve"> № </w:t>
            </w:r>
            <w:r w:rsidRPr="00E87F7E">
              <w:rPr>
                <w:rFonts w:ascii="Times New Roman" w:hAnsi="Times New Roman"/>
                <w:bCs/>
                <w:sz w:val="28"/>
                <w:szCs w:val="28"/>
                <w:u w:val="single"/>
              </w:rPr>
              <w:t>37</w:t>
            </w:r>
          </w:p>
        </w:tc>
      </w:tr>
    </w:tbl>
    <w:p w14:paraId="3BFE2B97" w14:textId="77777777" w:rsidR="0002739F" w:rsidRDefault="0002739F" w:rsidP="00DE2E37">
      <w:pPr>
        <w:widowControl/>
        <w:autoSpaceDE/>
        <w:autoSpaceDN/>
        <w:adjustRightInd/>
        <w:jc w:val="center"/>
        <w:rPr>
          <w:rFonts w:ascii="Times New Roman" w:hAnsi="Times New Roman" w:cs="Times New Roman"/>
          <w:b/>
          <w:sz w:val="28"/>
          <w:szCs w:val="28"/>
        </w:rPr>
      </w:pPr>
    </w:p>
    <w:p w14:paraId="0DA9D38B" w14:textId="77777777" w:rsidR="0002739F" w:rsidRDefault="0002739F" w:rsidP="00DE2E37">
      <w:pPr>
        <w:widowControl/>
        <w:autoSpaceDE/>
        <w:autoSpaceDN/>
        <w:adjustRightInd/>
        <w:jc w:val="center"/>
        <w:rPr>
          <w:rFonts w:ascii="Times New Roman" w:hAnsi="Times New Roman" w:cs="Times New Roman"/>
          <w:b/>
          <w:sz w:val="28"/>
          <w:szCs w:val="28"/>
        </w:rPr>
      </w:pPr>
    </w:p>
    <w:p w14:paraId="42C9B586" w14:textId="77777777" w:rsidR="0002739F" w:rsidRPr="00BA7482" w:rsidRDefault="0002739F" w:rsidP="0002739F">
      <w:pPr>
        <w:tabs>
          <w:tab w:val="right" w:pos="0"/>
          <w:tab w:val="right" w:pos="284"/>
          <w:tab w:val="left" w:pos="1456"/>
          <w:tab w:val="left" w:pos="4508"/>
        </w:tabs>
        <w:jc w:val="center"/>
        <w:rPr>
          <w:rFonts w:ascii="Times New Roman" w:hAnsi="Times New Roman"/>
          <w:bCs/>
          <w:sz w:val="24"/>
          <w:szCs w:val="24"/>
        </w:rPr>
      </w:pPr>
      <w:r w:rsidRPr="00BA7482">
        <w:rPr>
          <w:rFonts w:ascii="Times New Roman" w:hAnsi="Times New Roman"/>
          <w:bCs/>
          <w:sz w:val="24"/>
          <w:szCs w:val="24"/>
        </w:rPr>
        <w:t>ИЗВЕЩЕНИЕ</w:t>
      </w:r>
    </w:p>
    <w:p w14:paraId="4F45B7D6" w14:textId="77777777" w:rsidR="0002739F" w:rsidRPr="00BA7482" w:rsidRDefault="0002739F" w:rsidP="0002739F">
      <w:pPr>
        <w:tabs>
          <w:tab w:val="right" w:pos="0"/>
          <w:tab w:val="right" w:pos="284"/>
          <w:tab w:val="left" w:pos="1456"/>
          <w:tab w:val="left" w:pos="4508"/>
        </w:tabs>
        <w:jc w:val="center"/>
        <w:rPr>
          <w:rFonts w:ascii="Times New Roman" w:hAnsi="Times New Roman"/>
          <w:bCs/>
          <w:sz w:val="24"/>
          <w:szCs w:val="24"/>
        </w:rPr>
      </w:pPr>
      <w:r w:rsidRPr="00BA7482">
        <w:rPr>
          <w:rFonts w:ascii="Times New Roman" w:hAnsi="Times New Roman"/>
          <w:bCs/>
          <w:sz w:val="24"/>
          <w:szCs w:val="24"/>
        </w:rPr>
        <w:t xml:space="preserve">о проведении открытого аукциона в электронной форме </w:t>
      </w:r>
    </w:p>
    <w:p w14:paraId="40AA64A2" w14:textId="0F5FB20A" w:rsidR="0002739F" w:rsidRDefault="0002739F" w:rsidP="0002739F">
      <w:pPr>
        <w:tabs>
          <w:tab w:val="right" w:pos="0"/>
          <w:tab w:val="right" w:pos="284"/>
          <w:tab w:val="left" w:pos="1456"/>
          <w:tab w:val="left" w:pos="4508"/>
        </w:tabs>
        <w:jc w:val="center"/>
        <w:rPr>
          <w:rFonts w:ascii="Times New Roman" w:hAnsi="Times New Roman"/>
          <w:bCs/>
          <w:sz w:val="24"/>
          <w:szCs w:val="24"/>
        </w:rPr>
      </w:pPr>
      <w:r w:rsidRPr="00D450F5">
        <w:rPr>
          <w:rFonts w:ascii="Times New Roman" w:hAnsi="Times New Roman"/>
          <w:bCs/>
          <w:sz w:val="24"/>
          <w:szCs w:val="24"/>
        </w:rPr>
        <w:t xml:space="preserve">на предоставление права на размещение нестационарных торговых объектов на территории </w:t>
      </w:r>
      <w:r>
        <w:rPr>
          <w:rFonts w:ascii="Times New Roman" w:hAnsi="Times New Roman"/>
          <w:bCs/>
          <w:sz w:val="24"/>
          <w:szCs w:val="24"/>
        </w:rPr>
        <w:t xml:space="preserve">Новоукраинского сельского </w:t>
      </w:r>
      <w:r w:rsidRPr="00D450F5">
        <w:rPr>
          <w:rFonts w:ascii="Times New Roman" w:hAnsi="Times New Roman"/>
          <w:bCs/>
          <w:sz w:val="24"/>
          <w:szCs w:val="24"/>
        </w:rPr>
        <w:t>поселения Гулькевичского района</w:t>
      </w:r>
    </w:p>
    <w:p w14:paraId="14B985EB" w14:textId="77777777" w:rsidR="0002739F" w:rsidRDefault="0002739F" w:rsidP="0002739F">
      <w:pPr>
        <w:tabs>
          <w:tab w:val="right" w:pos="0"/>
          <w:tab w:val="right" w:pos="284"/>
          <w:tab w:val="left" w:pos="1456"/>
          <w:tab w:val="left" w:pos="4508"/>
        </w:tabs>
        <w:jc w:val="center"/>
        <w:rPr>
          <w:rFonts w:ascii="Times New Roman" w:hAnsi="Times New Roman"/>
          <w:bCs/>
          <w:sz w:val="24"/>
          <w:szCs w:val="24"/>
        </w:rPr>
      </w:pPr>
    </w:p>
    <w:p w14:paraId="13EEBA2F" w14:textId="77777777" w:rsidR="0002739F" w:rsidRPr="00BA7482" w:rsidRDefault="0002739F" w:rsidP="0002739F">
      <w:pPr>
        <w:tabs>
          <w:tab w:val="right" w:pos="0"/>
          <w:tab w:val="right" w:pos="284"/>
          <w:tab w:val="left" w:pos="1456"/>
          <w:tab w:val="left" w:pos="4508"/>
        </w:tabs>
        <w:jc w:val="center"/>
        <w:rPr>
          <w:rFonts w:ascii="Times New Roman" w:hAnsi="Times New Roman"/>
          <w:bCs/>
          <w:sz w:val="24"/>
          <w:szCs w:val="24"/>
        </w:rPr>
      </w:pPr>
    </w:p>
    <w:p w14:paraId="22548C7A" w14:textId="77777777" w:rsidR="0002739F" w:rsidRPr="00BA7482" w:rsidRDefault="0002739F" w:rsidP="0002739F">
      <w:pPr>
        <w:tabs>
          <w:tab w:val="right" w:pos="0"/>
          <w:tab w:val="right" w:pos="284"/>
          <w:tab w:val="left" w:pos="1456"/>
        </w:tabs>
        <w:jc w:val="center"/>
        <w:rPr>
          <w:rFonts w:ascii="Times New Roman" w:hAnsi="Times New Roman"/>
          <w:sz w:val="24"/>
          <w:szCs w:val="24"/>
        </w:rPr>
      </w:pPr>
      <w:r w:rsidRPr="00BA7482">
        <w:rPr>
          <w:rFonts w:ascii="Times New Roman" w:hAnsi="Times New Roman"/>
          <w:bCs/>
          <w:sz w:val="24"/>
          <w:szCs w:val="24"/>
        </w:rPr>
        <w:t>1. Общие положения</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8"/>
        <w:gridCol w:w="3685"/>
        <w:gridCol w:w="5528"/>
      </w:tblGrid>
      <w:tr w:rsidR="0002739F" w:rsidRPr="00BA7482" w14:paraId="3BFF91D9" w14:textId="77777777" w:rsidTr="00BE5D8A">
        <w:tc>
          <w:tcPr>
            <w:tcW w:w="568" w:type="dxa"/>
            <w:tcMar>
              <w:top w:w="0" w:type="dxa"/>
              <w:left w:w="108" w:type="dxa"/>
              <w:bottom w:w="0" w:type="dxa"/>
              <w:right w:w="108" w:type="dxa"/>
            </w:tcMar>
          </w:tcPr>
          <w:p w14:paraId="209DEF2D" w14:textId="77777777" w:rsidR="0002739F" w:rsidRPr="00BA7482" w:rsidRDefault="0002739F" w:rsidP="007F3F1F">
            <w:pPr>
              <w:pStyle w:val="ac"/>
              <w:tabs>
                <w:tab w:val="right" w:pos="0"/>
                <w:tab w:val="right" w:pos="284"/>
                <w:tab w:val="left" w:pos="1456"/>
              </w:tabs>
              <w:ind w:left="0" w:firstLine="34"/>
              <w:jc w:val="center"/>
              <w:rPr>
                <w:rFonts w:ascii="Times New Roman" w:hAnsi="Times New Roman"/>
                <w:sz w:val="24"/>
                <w:szCs w:val="24"/>
              </w:rPr>
            </w:pPr>
            <w:r w:rsidRPr="00BA7482">
              <w:rPr>
                <w:rFonts w:ascii="Times New Roman" w:hAnsi="Times New Roman"/>
                <w:sz w:val="24"/>
                <w:szCs w:val="24"/>
              </w:rPr>
              <w:t>№ п/п</w:t>
            </w:r>
          </w:p>
        </w:tc>
        <w:tc>
          <w:tcPr>
            <w:tcW w:w="3685" w:type="dxa"/>
            <w:tcMar>
              <w:top w:w="0" w:type="dxa"/>
              <w:left w:w="108" w:type="dxa"/>
              <w:bottom w:w="0" w:type="dxa"/>
              <w:right w:w="108" w:type="dxa"/>
            </w:tcMar>
            <w:vAlign w:val="center"/>
          </w:tcPr>
          <w:p w14:paraId="65ED566E" w14:textId="77777777" w:rsidR="0002739F" w:rsidRPr="00BA7482" w:rsidRDefault="0002739F" w:rsidP="007F3F1F">
            <w:pPr>
              <w:tabs>
                <w:tab w:val="right" w:pos="0"/>
                <w:tab w:val="right" w:pos="284"/>
                <w:tab w:val="left" w:pos="1456"/>
              </w:tabs>
              <w:jc w:val="center"/>
              <w:rPr>
                <w:rFonts w:ascii="Times New Roman" w:hAnsi="Times New Roman"/>
                <w:sz w:val="24"/>
                <w:szCs w:val="24"/>
              </w:rPr>
            </w:pPr>
            <w:r w:rsidRPr="00BA7482">
              <w:rPr>
                <w:rFonts w:ascii="Times New Roman" w:hAnsi="Times New Roman"/>
                <w:sz w:val="24"/>
                <w:szCs w:val="24"/>
              </w:rPr>
              <w:t>Вид информации</w:t>
            </w:r>
          </w:p>
        </w:tc>
        <w:tc>
          <w:tcPr>
            <w:tcW w:w="5528" w:type="dxa"/>
            <w:tcMar>
              <w:top w:w="0" w:type="dxa"/>
              <w:left w:w="108" w:type="dxa"/>
              <w:bottom w:w="0" w:type="dxa"/>
              <w:right w:w="108" w:type="dxa"/>
            </w:tcMar>
            <w:vAlign w:val="center"/>
          </w:tcPr>
          <w:p w14:paraId="5D19A5EE" w14:textId="77777777" w:rsidR="0002739F" w:rsidRPr="00BA7482" w:rsidRDefault="0002739F" w:rsidP="007F3F1F">
            <w:pPr>
              <w:tabs>
                <w:tab w:val="right" w:pos="0"/>
                <w:tab w:val="right" w:pos="284"/>
                <w:tab w:val="left" w:pos="1456"/>
              </w:tabs>
              <w:jc w:val="center"/>
              <w:rPr>
                <w:rFonts w:ascii="Times New Roman" w:hAnsi="Times New Roman"/>
                <w:sz w:val="24"/>
                <w:szCs w:val="24"/>
              </w:rPr>
            </w:pPr>
            <w:r w:rsidRPr="00BA7482">
              <w:rPr>
                <w:rFonts w:ascii="Times New Roman" w:hAnsi="Times New Roman"/>
                <w:sz w:val="24"/>
                <w:szCs w:val="24"/>
              </w:rPr>
              <w:t>Содержание информации</w:t>
            </w:r>
          </w:p>
        </w:tc>
      </w:tr>
      <w:tr w:rsidR="0002739F" w:rsidRPr="00BA7482" w14:paraId="49959526" w14:textId="77777777" w:rsidTr="00BE5D8A">
        <w:tc>
          <w:tcPr>
            <w:tcW w:w="568" w:type="dxa"/>
            <w:tcMar>
              <w:top w:w="0" w:type="dxa"/>
              <w:left w:w="108" w:type="dxa"/>
              <w:bottom w:w="0" w:type="dxa"/>
              <w:right w:w="108" w:type="dxa"/>
            </w:tcMar>
          </w:tcPr>
          <w:p w14:paraId="568B0B5F" w14:textId="77777777" w:rsidR="0002739F" w:rsidRPr="00BA7482" w:rsidRDefault="0002739F" w:rsidP="007F3F1F">
            <w:pPr>
              <w:pStyle w:val="ac"/>
              <w:tabs>
                <w:tab w:val="right" w:pos="0"/>
                <w:tab w:val="right" w:pos="284"/>
                <w:tab w:val="left" w:pos="1456"/>
              </w:tabs>
              <w:ind w:left="0" w:firstLine="34"/>
              <w:jc w:val="center"/>
              <w:rPr>
                <w:rFonts w:ascii="Times New Roman" w:hAnsi="Times New Roman"/>
                <w:sz w:val="24"/>
                <w:szCs w:val="24"/>
              </w:rPr>
            </w:pPr>
            <w:r w:rsidRPr="00BA7482">
              <w:rPr>
                <w:rFonts w:ascii="Times New Roman" w:hAnsi="Times New Roman"/>
                <w:sz w:val="24"/>
                <w:szCs w:val="24"/>
              </w:rPr>
              <w:t>1</w:t>
            </w:r>
          </w:p>
        </w:tc>
        <w:tc>
          <w:tcPr>
            <w:tcW w:w="3685" w:type="dxa"/>
            <w:tcMar>
              <w:top w:w="0" w:type="dxa"/>
              <w:left w:w="108" w:type="dxa"/>
              <w:bottom w:w="0" w:type="dxa"/>
              <w:right w:w="108" w:type="dxa"/>
            </w:tcMar>
          </w:tcPr>
          <w:p w14:paraId="2F4017AD" w14:textId="77777777" w:rsidR="0002739F" w:rsidRPr="00BA7482" w:rsidRDefault="0002739F" w:rsidP="007F3F1F">
            <w:pPr>
              <w:tabs>
                <w:tab w:val="right" w:pos="0"/>
                <w:tab w:val="right" w:pos="284"/>
                <w:tab w:val="left" w:pos="1456"/>
              </w:tabs>
              <w:jc w:val="center"/>
              <w:rPr>
                <w:rFonts w:ascii="Times New Roman" w:hAnsi="Times New Roman"/>
                <w:sz w:val="24"/>
                <w:szCs w:val="24"/>
              </w:rPr>
            </w:pPr>
            <w:r w:rsidRPr="00BA7482">
              <w:rPr>
                <w:rFonts w:ascii="Times New Roman" w:hAnsi="Times New Roman"/>
                <w:sz w:val="24"/>
                <w:szCs w:val="24"/>
              </w:rPr>
              <w:t>2</w:t>
            </w:r>
          </w:p>
        </w:tc>
        <w:tc>
          <w:tcPr>
            <w:tcW w:w="5528" w:type="dxa"/>
            <w:tcMar>
              <w:top w:w="0" w:type="dxa"/>
              <w:left w:w="108" w:type="dxa"/>
              <w:bottom w:w="0" w:type="dxa"/>
              <w:right w:w="108" w:type="dxa"/>
            </w:tcMar>
          </w:tcPr>
          <w:p w14:paraId="48D90B5C" w14:textId="77777777" w:rsidR="0002739F" w:rsidRPr="00BA7482" w:rsidRDefault="0002739F" w:rsidP="007F3F1F">
            <w:pPr>
              <w:tabs>
                <w:tab w:val="right" w:pos="0"/>
                <w:tab w:val="right" w:pos="284"/>
                <w:tab w:val="left" w:pos="1456"/>
              </w:tabs>
              <w:jc w:val="center"/>
              <w:rPr>
                <w:rFonts w:ascii="Times New Roman" w:hAnsi="Times New Roman"/>
                <w:sz w:val="24"/>
                <w:szCs w:val="24"/>
              </w:rPr>
            </w:pPr>
            <w:r w:rsidRPr="00BA7482">
              <w:rPr>
                <w:rFonts w:ascii="Times New Roman" w:hAnsi="Times New Roman"/>
                <w:sz w:val="24"/>
                <w:szCs w:val="24"/>
              </w:rPr>
              <w:t>3</w:t>
            </w:r>
          </w:p>
        </w:tc>
      </w:tr>
      <w:tr w:rsidR="0002739F" w:rsidRPr="00BA7482" w14:paraId="2EAEA468" w14:textId="77777777" w:rsidTr="00BE5D8A">
        <w:tc>
          <w:tcPr>
            <w:tcW w:w="568" w:type="dxa"/>
            <w:tcMar>
              <w:top w:w="0" w:type="dxa"/>
              <w:left w:w="108" w:type="dxa"/>
              <w:bottom w:w="0" w:type="dxa"/>
              <w:right w:w="108" w:type="dxa"/>
            </w:tcMar>
          </w:tcPr>
          <w:p w14:paraId="0A87ACA6" w14:textId="77777777" w:rsidR="0002739F" w:rsidRPr="00BA7482" w:rsidRDefault="0002739F" w:rsidP="0002739F">
            <w:pPr>
              <w:pStyle w:val="ac"/>
              <w:widowControl/>
              <w:numPr>
                <w:ilvl w:val="0"/>
                <w:numId w:val="2"/>
              </w:numPr>
              <w:tabs>
                <w:tab w:val="right" w:pos="1168"/>
                <w:tab w:val="left" w:pos="1456"/>
              </w:tabs>
              <w:autoSpaceDE/>
              <w:autoSpaceDN/>
              <w:adjustRightInd/>
              <w:ind w:left="0" w:right="-249" w:firstLine="34"/>
              <w:rPr>
                <w:rFonts w:ascii="Times New Roman" w:hAnsi="Times New Roman"/>
                <w:sz w:val="24"/>
                <w:szCs w:val="24"/>
              </w:rPr>
            </w:pPr>
          </w:p>
        </w:tc>
        <w:tc>
          <w:tcPr>
            <w:tcW w:w="3685" w:type="dxa"/>
            <w:tcMar>
              <w:top w:w="0" w:type="dxa"/>
              <w:left w:w="108" w:type="dxa"/>
              <w:bottom w:w="0" w:type="dxa"/>
              <w:right w:w="108" w:type="dxa"/>
            </w:tcMar>
          </w:tcPr>
          <w:p w14:paraId="11F7079E"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Форма торгов</w:t>
            </w:r>
          </w:p>
          <w:p w14:paraId="4CEBEB6D" w14:textId="77777777" w:rsidR="0002739F" w:rsidRPr="00BA7482" w:rsidRDefault="0002739F" w:rsidP="007F3F1F">
            <w:pPr>
              <w:tabs>
                <w:tab w:val="right" w:pos="0"/>
                <w:tab w:val="right" w:pos="284"/>
                <w:tab w:val="left" w:pos="1456"/>
              </w:tabs>
              <w:rPr>
                <w:rFonts w:ascii="Times New Roman" w:hAnsi="Times New Roman"/>
                <w:sz w:val="24"/>
                <w:szCs w:val="24"/>
              </w:rPr>
            </w:pPr>
          </w:p>
        </w:tc>
        <w:tc>
          <w:tcPr>
            <w:tcW w:w="5528" w:type="dxa"/>
            <w:tcMar>
              <w:top w:w="0" w:type="dxa"/>
              <w:left w:w="108" w:type="dxa"/>
              <w:bottom w:w="0" w:type="dxa"/>
              <w:right w:w="108" w:type="dxa"/>
            </w:tcMar>
          </w:tcPr>
          <w:p w14:paraId="11B382D3"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 xml:space="preserve">Открытый аукцион в электронной форме на право размещения нестационарного торгового объекта </w:t>
            </w:r>
          </w:p>
        </w:tc>
      </w:tr>
      <w:tr w:rsidR="0002739F" w:rsidRPr="00BA7482" w14:paraId="07697011" w14:textId="77777777" w:rsidTr="00BE5D8A">
        <w:trPr>
          <w:trHeight w:val="1376"/>
        </w:trPr>
        <w:tc>
          <w:tcPr>
            <w:tcW w:w="568" w:type="dxa"/>
            <w:tcMar>
              <w:top w:w="0" w:type="dxa"/>
              <w:left w:w="108" w:type="dxa"/>
              <w:bottom w:w="0" w:type="dxa"/>
              <w:right w:w="108" w:type="dxa"/>
            </w:tcMar>
          </w:tcPr>
          <w:p w14:paraId="7CE5F5C1"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1D11F45C"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Предмет электронного аукциона</w:t>
            </w:r>
          </w:p>
        </w:tc>
        <w:tc>
          <w:tcPr>
            <w:tcW w:w="5528" w:type="dxa"/>
            <w:tcMar>
              <w:top w:w="0" w:type="dxa"/>
              <w:left w:w="108" w:type="dxa"/>
              <w:bottom w:w="0" w:type="dxa"/>
              <w:right w:w="108" w:type="dxa"/>
            </w:tcMar>
          </w:tcPr>
          <w:p w14:paraId="54D84204" w14:textId="1627C427" w:rsidR="0002739F" w:rsidRPr="00BA7482" w:rsidRDefault="0002739F" w:rsidP="007F3F1F">
            <w:pPr>
              <w:tabs>
                <w:tab w:val="right" w:pos="0"/>
                <w:tab w:val="right" w:pos="284"/>
                <w:tab w:val="left" w:pos="1456"/>
                <w:tab w:val="left" w:pos="4508"/>
              </w:tabs>
              <w:rPr>
                <w:rFonts w:ascii="Times New Roman" w:hAnsi="Times New Roman"/>
                <w:sz w:val="24"/>
                <w:szCs w:val="24"/>
              </w:rPr>
            </w:pPr>
            <w:r w:rsidRPr="00BA7482">
              <w:rPr>
                <w:rFonts w:ascii="Times New Roman" w:hAnsi="Times New Roman"/>
                <w:sz w:val="24"/>
                <w:szCs w:val="24"/>
              </w:rPr>
              <w:t xml:space="preserve">Право на размещение нестационарного торгового объекта на земельных участках, государственная собственность на которые не разграничена, находящихся на территории </w:t>
            </w:r>
            <w:r>
              <w:rPr>
                <w:rFonts w:ascii="Times New Roman" w:hAnsi="Times New Roman"/>
                <w:bCs/>
                <w:sz w:val="24"/>
                <w:szCs w:val="24"/>
              </w:rPr>
              <w:t xml:space="preserve">Новоукраинского сельского </w:t>
            </w:r>
            <w:r w:rsidRPr="00D450F5">
              <w:rPr>
                <w:rFonts w:ascii="Times New Roman" w:hAnsi="Times New Roman"/>
                <w:sz w:val="24"/>
                <w:szCs w:val="24"/>
              </w:rPr>
              <w:t>поселения Гулькевичского района</w:t>
            </w:r>
          </w:p>
        </w:tc>
      </w:tr>
      <w:tr w:rsidR="0002739F" w:rsidRPr="00BA7482" w14:paraId="64849665" w14:textId="77777777" w:rsidTr="00BE5D8A">
        <w:trPr>
          <w:trHeight w:val="718"/>
        </w:trPr>
        <w:tc>
          <w:tcPr>
            <w:tcW w:w="568" w:type="dxa"/>
            <w:tcMar>
              <w:top w:w="0" w:type="dxa"/>
              <w:left w:w="108" w:type="dxa"/>
              <w:bottom w:w="0" w:type="dxa"/>
              <w:right w:w="108" w:type="dxa"/>
            </w:tcMar>
          </w:tcPr>
          <w:p w14:paraId="72FD0321"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6F6E09B6"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 xml:space="preserve">Основание для проведения электронного аукциона </w:t>
            </w:r>
          </w:p>
        </w:tc>
        <w:tc>
          <w:tcPr>
            <w:tcW w:w="5528" w:type="dxa"/>
            <w:tcMar>
              <w:top w:w="0" w:type="dxa"/>
              <w:left w:w="108" w:type="dxa"/>
              <w:bottom w:w="0" w:type="dxa"/>
              <w:right w:w="108" w:type="dxa"/>
            </w:tcMar>
          </w:tcPr>
          <w:p w14:paraId="6B778DB7" w14:textId="0ACBD717" w:rsidR="0002739F" w:rsidRPr="00BA7482" w:rsidRDefault="0002739F" w:rsidP="007F3F1F">
            <w:pPr>
              <w:tabs>
                <w:tab w:val="right" w:pos="0"/>
                <w:tab w:val="right" w:pos="284"/>
                <w:tab w:val="left" w:pos="1456"/>
              </w:tabs>
              <w:rPr>
                <w:rFonts w:ascii="Times New Roman" w:hAnsi="Times New Roman"/>
                <w:sz w:val="24"/>
                <w:szCs w:val="24"/>
              </w:rPr>
            </w:pPr>
            <w:r>
              <w:rPr>
                <w:rFonts w:ascii="Times New Roman" w:hAnsi="Times New Roman"/>
                <w:sz w:val="24"/>
                <w:szCs w:val="24"/>
              </w:rPr>
              <w:t>Постановление</w:t>
            </w:r>
            <w:r w:rsidRPr="00BA7482">
              <w:rPr>
                <w:rFonts w:ascii="Times New Roman" w:hAnsi="Times New Roman"/>
                <w:sz w:val="24"/>
                <w:szCs w:val="24"/>
              </w:rPr>
              <w:t xml:space="preserve"> администрации </w:t>
            </w:r>
            <w:r>
              <w:rPr>
                <w:rFonts w:ascii="Times New Roman" w:hAnsi="Times New Roman"/>
                <w:bCs/>
                <w:sz w:val="24"/>
                <w:szCs w:val="24"/>
              </w:rPr>
              <w:t xml:space="preserve">Новоукраинского сельского </w:t>
            </w:r>
            <w:r w:rsidRPr="00D450F5">
              <w:rPr>
                <w:rFonts w:ascii="Times New Roman" w:hAnsi="Times New Roman"/>
                <w:sz w:val="24"/>
                <w:szCs w:val="24"/>
              </w:rPr>
              <w:t>поселения Гулькевичского района</w:t>
            </w:r>
            <w:r w:rsidRPr="00BA7482">
              <w:rPr>
                <w:rFonts w:ascii="Times New Roman" w:hAnsi="Times New Roman"/>
                <w:sz w:val="24"/>
                <w:szCs w:val="24"/>
              </w:rPr>
              <w:t xml:space="preserve"> </w:t>
            </w:r>
            <w:r w:rsidRPr="004F33BE">
              <w:rPr>
                <w:rFonts w:ascii="Times New Roman" w:hAnsi="Times New Roman"/>
                <w:sz w:val="24"/>
                <w:szCs w:val="24"/>
              </w:rPr>
              <w:t xml:space="preserve">от </w:t>
            </w:r>
            <w:r>
              <w:rPr>
                <w:rFonts w:ascii="Times New Roman" w:hAnsi="Times New Roman"/>
                <w:sz w:val="24"/>
                <w:szCs w:val="24"/>
              </w:rPr>
              <w:t>23.07</w:t>
            </w:r>
            <w:r w:rsidRPr="00EB781F">
              <w:rPr>
                <w:rFonts w:ascii="Times New Roman" w:hAnsi="Times New Roman"/>
                <w:sz w:val="24"/>
                <w:szCs w:val="24"/>
              </w:rPr>
              <w:t>.202</w:t>
            </w:r>
            <w:r>
              <w:rPr>
                <w:rFonts w:ascii="Times New Roman" w:hAnsi="Times New Roman"/>
                <w:sz w:val="24"/>
                <w:szCs w:val="24"/>
              </w:rPr>
              <w:t>5</w:t>
            </w:r>
            <w:r w:rsidRPr="00EB781F">
              <w:rPr>
                <w:rFonts w:ascii="Times New Roman" w:hAnsi="Times New Roman"/>
                <w:sz w:val="24"/>
                <w:szCs w:val="24"/>
              </w:rPr>
              <w:t xml:space="preserve"> № </w:t>
            </w:r>
            <w:r>
              <w:rPr>
                <w:rFonts w:ascii="Times New Roman" w:hAnsi="Times New Roman"/>
                <w:sz w:val="24"/>
                <w:szCs w:val="24"/>
              </w:rPr>
              <w:t>37</w:t>
            </w:r>
            <w:r w:rsidRPr="00403C39">
              <w:rPr>
                <w:rFonts w:ascii="Times New Roman" w:hAnsi="Times New Roman"/>
                <w:sz w:val="24"/>
                <w:szCs w:val="24"/>
              </w:rPr>
              <w:t xml:space="preserve"> «</w:t>
            </w:r>
            <w:r w:rsidRPr="00D450F5">
              <w:rPr>
                <w:rFonts w:ascii="Times New Roman" w:hAnsi="Times New Roman"/>
                <w:sz w:val="24"/>
                <w:szCs w:val="24"/>
              </w:rPr>
              <w:t xml:space="preserve">Об электронном аукционе на предоставление права на размещение нестационарных торговых объектов на территории </w:t>
            </w:r>
            <w:r>
              <w:rPr>
                <w:rFonts w:ascii="Times New Roman" w:hAnsi="Times New Roman"/>
                <w:bCs/>
                <w:sz w:val="24"/>
                <w:szCs w:val="24"/>
              </w:rPr>
              <w:t xml:space="preserve">Новоукраинского сельского </w:t>
            </w:r>
            <w:r w:rsidRPr="00D450F5">
              <w:rPr>
                <w:rFonts w:ascii="Times New Roman" w:hAnsi="Times New Roman"/>
                <w:sz w:val="24"/>
                <w:szCs w:val="24"/>
              </w:rPr>
              <w:t>поселения Гулькевичского района</w:t>
            </w:r>
            <w:r w:rsidRPr="00BA7482">
              <w:rPr>
                <w:rFonts w:ascii="Times New Roman" w:hAnsi="Times New Roman"/>
                <w:sz w:val="24"/>
                <w:szCs w:val="24"/>
              </w:rPr>
              <w:t>»</w:t>
            </w:r>
          </w:p>
        </w:tc>
      </w:tr>
      <w:tr w:rsidR="0002739F" w:rsidRPr="00BA7482" w14:paraId="01BB2B31" w14:textId="77777777" w:rsidTr="00BE5D8A">
        <w:trPr>
          <w:trHeight w:val="556"/>
        </w:trPr>
        <w:tc>
          <w:tcPr>
            <w:tcW w:w="568" w:type="dxa"/>
            <w:tcMar>
              <w:top w:w="0" w:type="dxa"/>
              <w:left w:w="108" w:type="dxa"/>
              <w:bottom w:w="0" w:type="dxa"/>
              <w:right w:w="108" w:type="dxa"/>
            </w:tcMar>
            <w:vAlign w:val="center"/>
          </w:tcPr>
          <w:p w14:paraId="4D8A96B4"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58C45473"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 xml:space="preserve">Организатор электронного аукциона </w:t>
            </w:r>
          </w:p>
          <w:p w14:paraId="7EE8B08A"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Контактная информация:</w:t>
            </w:r>
          </w:p>
          <w:p w14:paraId="3FC9AC7F"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Адрес</w:t>
            </w:r>
          </w:p>
          <w:p w14:paraId="36EB6279" w14:textId="77777777" w:rsidR="0002739F" w:rsidRPr="00BA7482" w:rsidRDefault="0002739F" w:rsidP="007F3F1F">
            <w:pPr>
              <w:tabs>
                <w:tab w:val="right" w:pos="0"/>
                <w:tab w:val="right" w:pos="284"/>
                <w:tab w:val="left" w:pos="1456"/>
              </w:tabs>
              <w:rPr>
                <w:rFonts w:ascii="Times New Roman" w:hAnsi="Times New Roman"/>
                <w:sz w:val="24"/>
                <w:szCs w:val="24"/>
              </w:rPr>
            </w:pPr>
          </w:p>
          <w:p w14:paraId="7F2D89BB"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Контактный телефон</w:t>
            </w:r>
          </w:p>
          <w:p w14:paraId="1109B99B"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Адрес электронной почты</w:t>
            </w:r>
          </w:p>
          <w:p w14:paraId="3D222DB9"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Контактное лицо</w:t>
            </w:r>
          </w:p>
        </w:tc>
        <w:tc>
          <w:tcPr>
            <w:tcW w:w="5528" w:type="dxa"/>
            <w:shd w:val="clear" w:color="auto" w:fill="auto"/>
            <w:tcMar>
              <w:top w:w="0" w:type="dxa"/>
              <w:left w:w="108" w:type="dxa"/>
              <w:bottom w:w="0" w:type="dxa"/>
              <w:right w:w="108" w:type="dxa"/>
            </w:tcMar>
          </w:tcPr>
          <w:p w14:paraId="6340F7CF" w14:textId="39851810"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 xml:space="preserve">Администрация </w:t>
            </w:r>
            <w:r>
              <w:rPr>
                <w:rFonts w:ascii="Times New Roman" w:hAnsi="Times New Roman"/>
                <w:bCs/>
                <w:sz w:val="24"/>
                <w:szCs w:val="24"/>
              </w:rPr>
              <w:t xml:space="preserve">Новоукраинского сельского </w:t>
            </w:r>
            <w:r w:rsidRPr="00D450F5">
              <w:rPr>
                <w:rFonts w:ascii="Times New Roman" w:hAnsi="Times New Roman"/>
                <w:sz w:val="24"/>
                <w:szCs w:val="24"/>
              </w:rPr>
              <w:t xml:space="preserve">поселения Гулькевичского района </w:t>
            </w:r>
          </w:p>
          <w:p w14:paraId="4E6FA5BA" w14:textId="54B42570" w:rsidR="0002739F" w:rsidRPr="00D450F5" w:rsidRDefault="0002739F" w:rsidP="007F3F1F">
            <w:pPr>
              <w:tabs>
                <w:tab w:val="right" w:pos="0"/>
                <w:tab w:val="right" w:pos="284"/>
                <w:tab w:val="left" w:pos="1456"/>
              </w:tabs>
              <w:rPr>
                <w:rFonts w:ascii="Times New Roman" w:hAnsi="Times New Roman"/>
                <w:sz w:val="24"/>
                <w:szCs w:val="24"/>
              </w:rPr>
            </w:pPr>
            <w:r w:rsidRPr="00D450F5">
              <w:rPr>
                <w:rFonts w:ascii="Times New Roman" w:hAnsi="Times New Roman"/>
                <w:sz w:val="24"/>
                <w:szCs w:val="24"/>
              </w:rPr>
              <w:t>3521</w:t>
            </w:r>
            <w:r>
              <w:rPr>
                <w:rFonts w:ascii="Times New Roman" w:hAnsi="Times New Roman"/>
                <w:sz w:val="24"/>
                <w:szCs w:val="24"/>
              </w:rPr>
              <w:t>65 Краснодарский край, Гулькевичский район</w:t>
            </w:r>
          </w:p>
          <w:p w14:paraId="2C35AF22" w14:textId="50001E9F" w:rsidR="0002739F" w:rsidRPr="00BA7482" w:rsidRDefault="0002739F" w:rsidP="007F3F1F">
            <w:pPr>
              <w:tabs>
                <w:tab w:val="right" w:pos="0"/>
                <w:tab w:val="right" w:pos="284"/>
                <w:tab w:val="left" w:pos="1456"/>
              </w:tabs>
              <w:rPr>
                <w:rFonts w:ascii="Times New Roman" w:hAnsi="Times New Roman"/>
                <w:sz w:val="24"/>
                <w:szCs w:val="24"/>
              </w:rPr>
            </w:pPr>
            <w:r>
              <w:rPr>
                <w:rFonts w:ascii="Times New Roman" w:hAnsi="Times New Roman"/>
                <w:sz w:val="24"/>
                <w:szCs w:val="24"/>
              </w:rPr>
              <w:t>с. Новоукраинское</w:t>
            </w:r>
            <w:r w:rsidRPr="00D450F5">
              <w:rPr>
                <w:rFonts w:ascii="Times New Roman" w:hAnsi="Times New Roman"/>
                <w:sz w:val="24"/>
                <w:szCs w:val="24"/>
              </w:rPr>
              <w:t>, ул.</w:t>
            </w:r>
            <w:r>
              <w:rPr>
                <w:rFonts w:ascii="Times New Roman" w:hAnsi="Times New Roman"/>
                <w:sz w:val="24"/>
                <w:szCs w:val="24"/>
              </w:rPr>
              <w:t xml:space="preserve"> Тимирязева, 21</w:t>
            </w:r>
            <w:r w:rsidRPr="00D450F5">
              <w:rPr>
                <w:rFonts w:ascii="Times New Roman" w:hAnsi="Times New Roman"/>
                <w:sz w:val="24"/>
                <w:szCs w:val="24"/>
              </w:rPr>
              <w:t xml:space="preserve">. Тел. </w:t>
            </w:r>
            <w:r>
              <w:rPr>
                <w:rFonts w:ascii="Times New Roman" w:hAnsi="Times New Roman"/>
                <w:sz w:val="24"/>
                <w:szCs w:val="24"/>
              </w:rPr>
              <w:t>91248</w:t>
            </w:r>
          </w:p>
          <w:p w14:paraId="228C67AC" w14:textId="77777777" w:rsidR="0002739F" w:rsidRDefault="0002739F" w:rsidP="007F3F1F">
            <w:pPr>
              <w:tabs>
                <w:tab w:val="right" w:pos="0"/>
                <w:tab w:val="right" w:pos="284"/>
                <w:tab w:val="left" w:pos="1456"/>
              </w:tabs>
              <w:rPr>
                <w:rFonts w:ascii="Times New Roman" w:eastAsia="Arial Unicode MS" w:hAnsi="Times New Roman"/>
                <w:sz w:val="24"/>
                <w:szCs w:val="24"/>
              </w:rPr>
            </w:pPr>
          </w:p>
          <w:p w14:paraId="7F71ED6C" w14:textId="423C2396" w:rsidR="0002739F" w:rsidRPr="003A6466" w:rsidRDefault="0002739F" w:rsidP="007F3F1F">
            <w:pPr>
              <w:tabs>
                <w:tab w:val="right" w:pos="0"/>
                <w:tab w:val="right" w:pos="284"/>
                <w:tab w:val="left" w:pos="1456"/>
              </w:tabs>
              <w:rPr>
                <w:rFonts w:ascii="Times New Roman" w:eastAsia="Arial Unicode MS" w:hAnsi="Times New Roman"/>
                <w:sz w:val="24"/>
                <w:szCs w:val="24"/>
              </w:rPr>
            </w:pPr>
            <w:r>
              <w:rPr>
                <w:rFonts w:ascii="Times New Roman" w:eastAsia="Arial Unicode MS" w:hAnsi="Times New Roman"/>
                <w:sz w:val="24"/>
                <w:szCs w:val="24"/>
                <w:lang w:val="en-US"/>
              </w:rPr>
              <w:t>novoykrainka</w:t>
            </w:r>
            <w:r w:rsidRPr="003A6466">
              <w:rPr>
                <w:rFonts w:ascii="Times New Roman" w:eastAsia="Arial Unicode MS" w:hAnsi="Times New Roman"/>
                <w:sz w:val="24"/>
                <w:szCs w:val="24"/>
              </w:rPr>
              <w:t>@</w:t>
            </w:r>
            <w:r w:rsidRPr="00D450F5">
              <w:rPr>
                <w:rFonts w:ascii="Times New Roman" w:eastAsia="Arial Unicode MS" w:hAnsi="Times New Roman"/>
                <w:sz w:val="24"/>
                <w:szCs w:val="24"/>
                <w:lang w:val="en-US"/>
              </w:rPr>
              <w:t>mail</w:t>
            </w:r>
            <w:r w:rsidRPr="003A6466">
              <w:rPr>
                <w:rFonts w:ascii="Times New Roman" w:eastAsia="Arial Unicode MS" w:hAnsi="Times New Roman"/>
                <w:sz w:val="24"/>
                <w:szCs w:val="24"/>
              </w:rPr>
              <w:t>.</w:t>
            </w:r>
            <w:r w:rsidRPr="00D450F5">
              <w:rPr>
                <w:rFonts w:ascii="Times New Roman" w:eastAsia="Arial Unicode MS" w:hAnsi="Times New Roman"/>
                <w:sz w:val="24"/>
                <w:szCs w:val="24"/>
                <w:lang w:val="en-US"/>
              </w:rPr>
              <w:t>ru</w:t>
            </w:r>
            <w:r w:rsidRPr="00BA7482">
              <w:rPr>
                <w:rFonts w:ascii="Times New Roman" w:hAnsi="Times New Roman"/>
                <w:sz w:val="24"/>
                <w:szCs w:val="24"/>
              </w:rPr>
              <w:t xml:space="preserve"> </w:t>
            </w:r>
          </w:p>
          <w:p w14:paraId="50AE546D" w14:textId="77777777" w:rsidR="0002739F" w:rsidRPr="00BA7482" w:rsidRDefault="0002739F" w:rsidP="007F3F1F">
            <w:pPr>
              <w:tabs>
                <w:tab w:val="right" w:pos="0"/>
                <w:tab w:val="right" w:pos="284"/>
                <w:tab w:val="left" w:pos="1456"/>
                <w:tab w:val="center" w:pos="2797"/>
              </w:tabs>
              <w:rPr>
                <w:rFonts w:ascii="Times New Roman" w:hAnsi="Times New Roman"/>
                <w:sz w:val="24"/>
                <w:szCs w:val="24"/>
              </w:rPr>
            </w:pPr>
            <w:r>
              <w:rPr>
                <w:rFonts w:ascii="Times New Roman" w:hAnsi="Times New Roman"/>
                <w:sz w:val="24"/>
                <w:szCs w:val="24"/>
              </w:rPr>
              <w:tab/>
            </w:r>
          </w:p>
          <w:p w14:paraId="4AE9ADBE" w14:textId="48038896" w:rsidR="0002739F" w:rsidRPr="00BA7482" w:rsidRDefault="00EB7DA4" w:rsidP="007F3F1F">
            <w:pPr>
              <w:tabs>
                <w:tab w:val="right" w:pos="0"/>
                <w:tab w:val="right" w:pos="284"/>
                <w:tab w:val="left" w:pos="1456"/>
                <w:tab w:val="left" w:pos="4508"/>
              </w:tabs>
              <w:rPr>
                <w:rFonts w:ascii="Times New Roman" w:hAnsi="Times New Roman"/>
                <w:sz w:val="24"/>
                <w:szCs w:val="24"/>
                <w:u w:val="single"/>
              </w:rPr>
            </w:pPr>
            <w:r>
              <w:rPr>
                <w:rFonts w:ascii="Times New Roman" w:hAnsi="Times New Roman"/>
                <w:sz w:val="24"/>
                <w:szCs w:val="24"/>
              </w:rPr>
              <w:t>Глущенко Татьяна Сергеевна</w:t>
            </w:r>
            <w:r w:rsidR="0002739F" w:rsidRPr="00BA7482">
              <w:rPr>
                <w:rFonts w:ascii="Times New Roman" w:hAnsi="Times New Roman"/>
                <w:sz w:val="24"/>
                <w:szCs w:val="24"/>
              </w:rPr>
              <w:t xml:space="preserve">, </w:t>
            </w:r>
            <w:r>
              <w:rPr>
                <w:rFonts w:ascii="Times New Roman" w:hAnsi="Times New Roman"/>
                <w:sz w:val="24"/>
                <w:szCs w:val="24"/>
              </w:rPr>
              <w:t xml:space="preserve">главный специалист администрации </w:t>
            </w:r>
            <w:r>
              <w:rPr>
                <w:rFonts w:ascii="Times New Roman" w:hAnsi="Times New Roman"/>
                <w:bCs/>
                <w:sz w:val="24"/>
                <w:szCs w:val="24"/>
              </w:rPr>
              <w:t>Новоукраинского сельского</w:t>
            </w:r>
            <w:r w:rsidR="0002739F" w:rsidRPr="003A6466">
              <w:rPr>
                <w:rFonts w:ascii="Times New Roman" w:hAnsi="Times New Roman"/>
                <w:sz w:val="24"/>
                <w:szCs w:val="24"/>
              </w:rPr>
              <w:t xml:space="preserve"> поселения Гулькевичского района</w:t>
            </w:r>
          </w:p>
        </w:tc>
      </w:tr>
      <w:tr w:rsidR="0002739F" w:rsidRPr="00BA7482" w14:paraId="42B3931E" w14:textId="77777777" w:rsidTr="00BE5D8A">
        <w:trPr>
          <w:trHeight w:val="238"/>
        </w:trPr>
        <w:tc>
          <w:tcPr>
            <w:tcW w:w="568" w:type="dxa"/>
            <w:tcMar>
              <w:top w:w="0" w:type="dxa"/>
              <w:left w:w="108" w:type="dxa"/>
              <w:bottom w:w="0" w:type="dxa"/>
              <w:right w:w="108" w:type="dxa"/>
            </w:tcMar>
          </w:tcPr>
          <w:p w14:paraId="0474B020"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0B956D62"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Адрес электронной площадки</w:t>
            </w:r>
          </w:p>
        </w:tc>
        <w:tc>
          <w:tcPr>
            <w:tcW w:w="5528" w:type="dxa"/>
            <w:tcMar>
              <w:top w:w="0" w:type="dxa"/>
              <w:left w:w="108" w:type="dxa"/>
              <w:bottom w:w="0" w:type="dxa"/>
              <w:right w:w="108" w:type="dxa"/>
            </w:tcMar>
          </w:tcPr>
          <w:p w14:paraId="7E920415" w14:textId="31A0D3AD" w:rsidR="0002739F" w:rsidRPr="008C6777" w:rsidRDefault="0002739F" w:rsidP="007F3F1F">
            <w:pPr>
              <w:tabs>
                <w:tab w:val="right" w:pos="0"/>
                <w:tab w:val="right" w:pos="284"/>
                <w:tab w:val="left" w:pos="1456"/>
              </w:tabs>
              <w:rPr>
                <w:rFonts w:ascii="Times New Roman" w:hAnsi="Times New Roman"/>
                <w:sz w:val="24"/>
                <w:szCs w:val="24"/>
              </w:rPr>
            </w:pPr>
            <w:r w:rsidRPr="008C6777">
              <w:rPr>
                <w:rFonts w:ascii="Times New Roman" w:hAnsi="Times New Roman"/>
                <w:sz w:val="24"/>
                <w:szCs w:val="24"/>
                <w:lang w:val="en-US"/>
              </w:rPr>
              <w:t>www.</w:t>
            </w:r>
            <w:hyperlink r:id="rId8" w:tgtFrame="_blank" w:history="1">
              <w:r w:rsidR="008C6777" w:rsidRPr="008C6777">
                <w:rPr>
                  <w:rStyle w:val="ae"/>
                  <w:rFonts w:ascii="Times New Roman" w:hAnsi="Times New Roman"/>
                  <w:color w:val="auto"/>
                  <w:sz w:val="24"/>
                  <w:szCs w:val="24"/>
                  <w:u w:val="none"/>
                </w:rPr>
                <w:t>sberbank-ast.ru</w:t>
              </w:r>
            </w:hyperlink>
          </w:p>
        </w:tc>
      </w:tr>
      <w:tr w:rsidR="0002739F" w:rsidRPr="00BA7482" w14:paraId="13597BEA" w14:textId="77777777" w:rsidTr="00BE5D8A">
        <w:trPr>
          <w:trHeight w:val="2400"/>
        </w:trPr>
        <w:tc>
          <w:tcPr>
            <w:tcW w:w="568" w:type="dxa"/>
            <w:tcMar>
              <w:top w:w="0" w:type="dxa"/>
              <w:left w:w="108" w:type="dxa"/>
              <w:bottom w:w="0" w:type="dxa"/>
              <w:right w:w="108" w:type="dxa"/>
            </w:tcMar>
          </w:tcPr>
          <w:p w14:paraId="7E1FB1A6"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jc w:val="center"/>
              <w:rPr>
                <w:rFonts w:ascii="Times New Roman" w:hAnsi="Times New Roman"/>
                <w:sz w:val="24"/>
                <w:szCs w:val="24"/>
              </w:rPr>
            </w:pPr>
          </w:p>
        </w:tc>
        <w:tc>
          <w:tcPr>
            <w:tcW w:w="3685" w:type="dxa"/>
            <w:tcMar>
              <w:top w:w="0" w:type="dxa"/>
              <w:left w:w="108" w:type="dxa"/>
              <w:bottom w:w="0" w:type="dxa"/>
              <w:right w:w="108" w:type="dxa"/>
            </w:tcMar>
          </w:tcPr>
          <w:p w14:paraId="20EF1FA6"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color w:val="000000"/>
                <w:sz w:val="24"/>
                <w:szCs w:val="24"/>
              </w:rPr>
              <w:tab/>
              <w:t>Место размещения нестационарного торгового объекта (адресный ориентир), технические характеристики нестационарного торгового объекта (тип, описание внешнего вида, площадь, специализация нестационарного торгового объекта)</w:t>
            </w:r>
          </w:p>
        </w:tc>
        <w:tc>
          <w:tcPr>
            <w:tcW w:w="5528" w:type="dxa"/>
            <w:tcMar>
              <w:top w:w="0" w:type="dxa"/>
              <w:left w:w="108" w:type="dxa"/>
              <w:bottom w:w="0" w:type="dxa"/>
              <w:right w:w="108" w:type="dxa"/>
            </w:tcMar>
          </w:tcPr>
          <w:p w14:paraId="109DDDFA" w14:textId="5DBDADF3" w:rsidR="0002739F" w:rsidRPr="00BA7482" w:rsidRDefault="00EB7DA4" w:rsidP="007F3F1F">
            <w:pPr>
              <w:tabs>
                <w:tab w:val="right" w:pos="0"/>
                <w:tab w:val="right" w:pos="284"/>
                <w:tab w:val="left" w:pos="1456"/>
              </w:tabs>
              <w:jc w:val="both"/>
              <w:rPr>
                <w:rFonts w:ascii="Times New Roman" w:hAnsi="Times New Roman"/>
                <w:sz w:val="24"/>
                <w:szCs w:val="24"/>
              </w:rPr>
            </w:pPr>
            <w:bookmarkStart w:id="0" w:name="_Hlk204760603"/>
            <w:r w:rsidRPr="003E6E91">
              <w:rPr>
                <w:rFonts w:ascii="PT Astra Serif" w:eastAsia="PT Astra Serif" w:hAnsi="PT Astra Serif" w:cs="PT Astra Serif"/>
                <w:sz w:val="24"/>
                <w:szCs w:val="24"/>
              </w:rPr>
              <w:t xml:space="preserve">Краснодарский край, Гулькевичский р-н, </w:t>
            </w:r>
            <w:r>
              <w:rPr>
                <w:rFonts w:ascii="PT Astra Serif" w:eastAsia="PT Astra Serif" w:hAnsi="PT Astra Serif" w:cs="PT Astra Serif"/>
                <w:sz w:val="24"/>
                <w:szCs w:val="24"/>
              </w:rPr>
              <w:t>с. Новоукраинское, ул. Есенина и ул. 8 Марта</w:t>
            </w:r>
            <w:bookmarkEnd w:id="0"/>
            <w:r w:rsidR="0002739F">
              <w:rPr>
                <w:rFonts w:ascii="Times New Roman" w:hAnsi="Times New Roman"/>
                <w:sz w:val="24"/>
                <w:szCs w:val="24"/>
              </w:rPr>
              <w:t xml:space="preserve">, торговый павильон, площадь земельного участка </w:t>
            </w:r>
            <w:r>
              <w:rPr>
                <w:rFonts w:ascii="Times New Roman" w:hAnsi="Times New Roman"/>
                <w:sz w:val="24"/>
                <w:szCs w:val="24"/>
              </w:rPr>
              <w:t>72 кв.м</w:t>
            </w:r>
            <w:r w:rsidR="0002739F">
              <w:rPr>
                <w:rFonts w:ascii="Times New Roman" w:hAnsi="Times New Roman"/>
                <w:sz w:val="24"/>
                <w:szCs w:val="24"/>
              </w:rPr>
              <w:t xml:space="preserve">, </w:t>
            </w:r>
            <w:r>
              <w:rPr>
                <w:rFonts w:ascii="Times New Roman" w:eastAsia="PT Astra Serif" w:hAnsi="Times New Roman"/>
                <w:sz w:val="24"/>
                <w:szCs w:val="24"/>
              </w:rPr>
              <w:t>смешанные товары (рыбная продукция, тара, упаковка)</w:t>
            </w:r>
          </w:p>
        </w:tc>
      </w:tr>
      <w:tr w:rsidR="0002739F" w:rsidRPr="00BA7482" w14:paraId="72DECE59" w14:textId="77777777" w:rsidTr="00BE5D8A">
        <w:trPr>
          <w:trHeight w:val="728"/>
        </w:trPr>
        <w:tc>
          <w:tcPr>
            <w:tcW w:w="568" w:type="dxa"/>
            <w:tcMar>
              <w:top w:w="0" w:type="dxa"/>
              <w:left w:w="108" w:type="dxa"/>
              <w:bottom w:w="0" w:type="dxa"/>
              <w:right w:w="108" w:type="dxa"/>
            </w:tcMar>
          </w:tcPr>
          <w:p w14:paraId="6AF38D68"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1C84C0F9"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Требования к содержанию и составу заявки</w:t>
            </w:r>
          </w:p>
        </w:tc>
        <w:tc>
          <w:tcPr>
            <w:tcW w:w="5528" w:type="dxa"/>
            <w:tcMar>
              <w:top w:w="0" w:type="dxa"/>
              <w:left w:w="108" w:type="dxa"/>
              <w:bottom w:w="0" w:type="dxa"/>
              <w:right w:w="108" w:type="dxa"/>
            </w:tcMar>
          </w:tcPr>
          <w:p w14:paraId="2BEBE367" w14:textId="77777777" w:rsidR="0002739F" w:rsidRDefault="0002739F" w:rsidP="007F3F1F">
            <w:pPr>
              <w:jc w:val="both"/>
              <w:rPr>
                <w:rFonts w:ascii="Times New Roman" w:hAnsi="Times New Roman"/>
                <w:sz w:val="24"/>
                <w:szCs w:val="24"/>
              </w:rPr>
            </w:pPr>
            <w:r>
              <w:rPr>
                <w:rFonts w:ascii="Times New Roman" w:hAnsi="Times New Roman"/>
                <w:sz w:val="24"/>
                <w:szCs w:val="24"/>
              </w:rPr>
              <w:t>Участниками а</w:t>
            </w:r>
            <w:r w:rsidRPr="00EB781F">
              <w:rPr>
                <w:rFonts w:ascii="Times New Roman" w:hAnsi="Times New Roman"/>
                <w:sz w:val="24"/>
                <w:szCs w:val="24"/>
              </w:rPr>
              <w:t>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r>
              <w:rPr>
                <w:rFonts w:ascii="Times New Roman" w:hAnsi="Times New Roman"/>
                <w:sz w:val="24"/>
                <w:szCs w:val="24"/>
              </w:rPr>
              <w:t>.</w:t>
            </w:r>
          </w:p>
          <w:p w14:paraId="137FC32F" w14:textId="77777777" w:rsidR="0002739F" w:rsidRPr="00BA7482" w:rsidRDefault="0002739F" w:rsidP="007F3F1F">
            <w:pPr>
              <w:jc w:val="both"/>
              <w:rPr>
                <w:rFonts w:ascii="Times New Roman" w:hAnsi="Times New Roman"/>
                <w:sz w:val="24"/>
                <w:szCs w:val="24"/>
              </w:rPr>
            </w:pPr>
            <w:r w:rsidRPr="00BA7482">
              <w:rPr>
                <w:rFonts w:ascii="Times New Roman" w:hAnsi="Times New Roman"/>
                <w:sz w:val="24"/>
                <w:szCs w:val="24"/>
              </w:rPr>
              <w:t>Претендент представляет в установленный в извещении о проведении аукциона срок следующие документы:</w:t>
            </w:r>
          </w:p>
          <w:p w14:paraId="276F909B" w14:textId="6286291B" w:rsidR="0002739F" w:rsidRPr="008C6777" w:rsidRDefault="0002739F" w:rsidP="007F3F1F">
            <w:pPr>
              <w:jc w:val="both"/>
              <w:rPr>
                <w:rFonts w:ascii="Times New Roman" w:hAnsi="Times New Roman"/>
                <w:sz w:val="24"/>
                <w:szCs w:val="24"/>
              </w:rPr>
            </w:pPr>
            <w:r w:rsidRPr="00BA7482">
              <w:rPr>
                <w:rFonts w:ascii="Times New Roman" w:hAnsi="Times New Roman"/>
                <w:sz w:val="24"/>
                <w:szCs w:val="24"/>
              </w:rPr>
              <w:t>1) заявку на участие в аукционе по установленной в извещении о проведении аукциона форме</w:t>
            </w:r>
            <w:r w:rsidR="008C6777">
              <w:rPr>
                <w:rFonts w:ascii="Times New Roman" w:hAnsi="Times New Roman"/>
                <w:sz w:val="24"/>
                <w:szCs w:val="24"/>
              </w:rPr>
              <w:t>;</w:t>
            </w:r>
          </w:p>
          <w:p w14:paraId="7E0B5C6D" w14:textId="77777777" w:rsidR="0002739F" w:rsidRPr="00BA7482" w:rsidRDefault="0002739F" w:rsidP="007F3F1F">
            <w:pPr>
              <w:tabs>
                <w:tab w:val="left" w:pos="245"/>
                <w:tab w:val="left" w:pos="475"/>
              </w:tabs>
              <w:jc w:val="both"/>
              <w:rPr>
                <w:rFonts w:ascii="Times New Roman" w:hAnsi="Times New Roman"/>
                <w:sz w:val="24"/>
                <w:szCs w:val="24"/>
              </w:rPr>
            </w:pPr>
            <w:r w:rsidRPr="00BA7482">
              <w:rPr>
                <w:rFonts w:ascii="Times New Roman" w:hAnsi="Times New Roman"/>
                <w:sz w:val="24"/>
                <w:szCs w:val="24"/>
              </w:rPr>
              <w:t>2)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14E5C4CD" w14:textId="77777777" w:rsidR="0002739F" w:rsidRPr="00BA7482" w:rsidRDefault="0002739F" w:rsidP="007F3F1F">
            <w:pPr>
              <w:jc w:val="both"/>
              <w:rPr>
                <w:rFonts w:ascii="Times New Roman" w:hAnsi="Times New Roman"/>
                <w:sz w:val="24"/>
                <w:szCs w:val="24"/>
              </w:rPr>
            </w:pPr>
            <w:r w:rsidRPr="00BA7482">
              <w:rPr>
                <w:rFonts w:ascii="Times New Roman" w:hAnsi="Times New Roman"/>
                <w:sz w:val="24"/>
                <w:szCs w:val="24"/>
              </w:rPr>
              <w:t>3) надлежащим</w:t>
            </w:r>
            <w:r>
              <w:rPr>
                <w:rFonts w:ascii="Times New Roman" w:hAnsi="Times New Roman"/>
                <w:sz w:val="24"/>
                <w:szCs w:val="24"/>
              </w:rPr>
              <w:t xml:space="preserve"> </w:t>
            </w:r>
            <w:r w:rsidRPr="00BA7482">
              <w:rPr>
                <w:rFonts w:ascii="Times New Roman" w:hAnsi="Times New Roman"/>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претендентом является иностранное юридическое лицо;</w:t>
            </w:r>
          </w:p>
          <w:p w14:paraId="4DBBA20C" w14:textId="77777777" w:rsidR="0002739F" w:rsidRPr="00BA7482" w:rsidRDefault="0002739F" w:rsidP="007F3F1F">
            <w:pPr>
              <w:jc w:val="both"/>
              <w:rPr>
                <w:rFonts w:ascii="Times New Roman" w:hAnsi="Times New Roman"/>
                <w:sz w:val="24"/>
                <w:szCs w:val="24"/>
              </w:rPr>
            </w:pPr>
            <w:r w:rsidRPr="00BA7482">
              <w:rPr>
                <w:rFonts w:ascii="Times New Roman" w:hAnsi="Times New Roman"/>
                <w:sz w:val="24"/>
                <w:szCs w:val="24"/>
              </w:rPr>
              <w:t>4) копии документов</w:t>
            </w:r>
            <w:r>
              <w:rPr>
                <w:rFonts w:ascii="Times New Roman" w:hAnsi="Times New Roman"/>
                <w:sz w:val="24"/>
                <w:szCs w:val="24"/>
              </w:rPr>
              <w:t xml:space="preserve"> (все страницы)</w:t>
            </w:r>
            <w:r w:rsidRPr="00BA7482">
              <w:rPr>
                <w:rFonts w:ascii="Times New Roman" w:hAnsi="Times New Roman"/>
                <w:sz w:val="24"/>
                <w:szCs w:val="24"/>
              </w:rPr>
              <w:t>, удостоверяющих личность заявителя (для индивидуальных предпринимателей</w:t>
            </w:r>
            <w:r>
              <w:rPr>
                <w:rFonts w:ascii="Times New Roman" w:hAnsi="Times New Roman"/>
                <w:sz w:val="24"/>
                <w:szCs w:val="24"/>
              </w:rPr>
              <w:t>)</w:t>
            </w:r>
            <w:r w:rsidRPr="00BA7482">
              <w:rPr>
                <w:rFonts w:ascii="Times New Roman" w:hAnsi="Times New Roman"/>
                <w:sz w:val="24"/>
                <w:szCs w:val="24"/>
              </w:rPr>
              <w:t>;</w:t>
            </w:r>
          </w:p>
          <w:p w14:paraId="32447B54" w14:textId="77777777" w:rsidR="0002739F" w:rsidRDefault="0002739F" w:rsidP="007F3F1F">
            <w:pPr>
              <w:jc w:val="both"/>
              <w:rPr>
                <w:rFonts w:ascii="Times New Roman" w:hAnsi="Times New Roman"/>
                <w:sz w:val="24"/>
                <w:szCs w:val="24"/>
              </w:rPr>
            </w:pPr>
            <w:r w:rsidRPr="00BA7482">
              <w:rPr>
                <w:rFonts w:ascii="Times New Roman" w:hAnsi="Times New Roman"/>
                <w:sz w:val="24"/>
                <w:szCs w:val="24"/>
              </w:rPr>
              <w:t>5) документ, подтверждающий внесение задатка;</w:t>
            </w:r>
          </w:p>
          <w:p w14:paraId="083C1E9C" w14:textId="77777777" w:rsidR="0002739F" w:rsidRPr="00BA7482" w:rsidRDefault="0002739F" w:rsidP="007F3F1F">
            <w:pPr>
              <w:jc w:val="both"/>
              <w:rPr>
                <w:rFonts w:ascii="Times New Roman" w:hAnsi="Times New Roman"/>
                <w:sz w:val="24"/>
                <w:szCs w:val="24"/>
              </w:rPr>
            </w:pPr>
            <w:r>
              <w:rPr>
                <w:rFonts w:ascii="Times New Roman" w:hAnsi="Times New Roman"/>
                <w:sz w:val="24"/>
                <w:szCs w:val="24"/>
              </w:rPr>
              <w:t>6) дизайн-проект</w:t>
            </w:r>
            <w:r w:rsidRPr="0051242B">
              <w:rPr>
                <w:rFonts w:ascii="Times New Roman" w:hAnsi="Times New Roman"/>
                <w:sz w:val="24"/>
                <w:szCs w:val="24"/>
              </w:rPr>
              <w:t xml:space="preserve"> НТО</w:t>
            </w:r>
          </w:p>
          <w:p w14:paraId="056EF907" w14:textId="77777777" w:rsidR="0002739F" w:rsidRPr="00BA7482" w:rsidRDefault="0002739F" w:rsidP="007F3F1F">
            <w:pPr>
              <w:jc w:val="both"/>
              <w:rPr>
                <w:rFonts w:ascii="Times New Roman" w:hAnsi="Times New Roman"/>
                <w:sz w:val="24"/>
                <w:szCs w:val="24"/>
              </w:rPr>
            </w:pPr>
            <w:r>
              <w:rPr>
                <w:rFonts w:ascii="Times New Roman" w:hAnsi="Times New Roman"/>
                <w:sz w:val="24"/>
                <w:szCs w:val="24"/>
              </w:rPr>
              <w:t>7</w:t>
            </w:r>
            <w:r w:rsidRPr="00BA7482">
              <w:rPr>
                <w:rFonts w:ascii="Times New Roman" w:hAnsi="Times New Roman"/>
                <w:sz w:val="24"/>
                <w:szCs w:val="24"/>
              </w:rPr>
              <w:t>) копию документа, удостоверяющего личность заявителя (для глав крестьянских (фермерских) хозяйств), копию соглашения о создании крестьянского (фермерского) хозяйства (в случае если заявитель является крестьянским (фермерским) хозяйством, созданным несколькими гражданами).</w:t>
            </w:r>
          </w:p>
          <w:p w14:paraId="0D54376B" w14:textId="77777777" w:rsidR="0002739F" w:rsidRPr="00BA7482" w:rsidRDefault="0002739F" w:rsidP="007F3F1F">
            <w:pPr>
              <w:jc w:val="both"/>
              <w:rPr>
                <w:rFonts w:ascii="Times New Roman" w:hAnsi="Times New Roman"/>
                <w:sz w:val="24"/>
                <w:szCs w:val="24"/>
              </w:rPr>
            </w:pPr>
            <w:r w:rsidRPr="00BA7482">
              <w:rPr>
                <w:rFonts w:ascii="Times New Roman" w:hAnsi="Times New Roman"/>
                <w:sz w:val="24"/>
                <w:szCs w:val="24"/>
              </w:rPr>
              <w:t xml:space="preserve">В случае, если от имени претендента действует его представитель по доверенности, к заявке должна </w:t>
            </w:r>
            <w:r w:rsidRPr="00BA7482">
              <w:rPr>
                <w:rFonts w:ascii="Times New Roman" w:hAnsi="Times New Roman"/>
                <w:sz w:val="24"/>
                <w:szCs w:val="24"/>
              </w:rPr>
              <w:lastRenderedPageBreak/>
              <w:t>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tc>
      </w:tr>
      <w:tr w:rsidR="0002739F" w:rsidRPr="00BA7482" w14:paraId="264B86BA" w14:textId="77777777" w:rsidTr="00BE5D8A">
        <w:trPr>
          <w:trHeight w:val="1165"/>
        </w:trPr>
        <w:tc>
          <w:tcPr>
            <w:tcW w:w="568" w:type="dxa"/>
            <w:tcMar>
              <w:top w:w="0" w:type="dxa"/>
              <w:left w:w="108" w:type="dxa"/>
              <w:bottom w:w="0" w:type="dxa"/>
              <w:right w:w="108" w:type="dxa"/>
            </w:tcMar>
          </w:tcPr>
          <w:p w14:paraId="689F1B4C"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3AE73343"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Срок, порядок направления запроса и предоставления разъяснений положений Извещения</w:t>
            </w:r>
          </w:p>
        </w:tc>
        <w:tc>
          <w:tcPr>
            <w:tcW w:w="5528" w:type="dxa"/>
            <w:tcMar>
              <w:top w:w="0" w:type="dxa"/>
              <w:left w:w="108" w:type="dxa"/>
              <w:bottom w:w="0" w:type="dxa"/>
              <w:right w:w="108" w:type="dxa"/>
            </w:tcMar>
          </w:tcPr>
          <w:p w14:paraId="52A66675" w14:textId="77777777" w:rsidR="0002739F" w:rsidRPr="00BA7482" w:rsidRDefault="0002739F" w:rsidP="007F3F1F">
            <w:pPr>
              <w:pStyle w:val="ConsPlusNormal"/>
              <w:tabs>
                <w:tab w:val="right" w:pos="0"/>
              </w:tabs>
              <w:ind w:firstLine="0"/>
              <w:jc w:val="both"/>
              <w:rPr>
                <w:rFonts w:ascii="Times New Roman" w:hAnsi="Times New Roman" w:cs="Times New Roman"/>
                <w:sz w:val="24"/>
                <w:szCs w:val="24"/>
              </w:rPr>
            </w:pPr>
            <w:r w:rsidRPr="00BA7482">
              <w:rPr>
                <w:rFonts w:ascii="Times New Roman" w:hAnsi="Times New Roman" w:cs="Times New Roman"/>
                <w:sz w:val="24"/>
                <w:szCs w:val="24"/>
              </w:rPr>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Извещения. При этом участник электронного аукциона вправе направить не более чем три запроса о даче разъяснений положений Извещения в отношении одного такого электронного аукциона. В течение одного часа с момента поступления указанного запроса оператор электронной площадки направляет запрос организатору электронного аукциона.</w:t>
            </w:r>
          </w:p>
          <w:p w14:paraId="54B57D88" w14:textId="77777777" w:rsidR="0002739F" w:rsidRPr="00BA7482" w:rsidRDefault="0002739F" w:rsidP="007F3F1F">
            <w:pPr>
              <w:pStyle w:val="ConsPlusNormal"/>
              <w:tabs>
                <w:tab w:val="right" w:pos="0"/>
              </w:tabs>
              <w:ind w:firstLine="0"/>
              <w:jc w:val="both"/>
              <w:rPr>
                <w:rFonts w:ascii="Times New Roman" w:hAnsi="Times New Roman" w:cs="Times New Roman"/>
                <w:sz w:val="24"/>
                <w:szCs w:val="24"/>
              </w:rPr>
            </w:pPr>
            <w:r w:rsidRPr="00BA7482">
              <w:rPr>
                <w:rFonts w:ascii="Times New Roman" w:hAnsi="Times New Roman" w:cs="Times New Roman"/>
                <w:sz w:val="24"/>
                <w:szCs w:val="24"/>
              </w:rPr>
              <w:t xml:space="preserve">В течение двух дней с даты поступления от оператора электронной площадки указанного запроса </w:t>
            </w:r>
            <w:r w:rsidRPr="00EB781F">
              <w:rPr>
                <w:rFonts w:ascii="Times New Roman" w:hAnsi="Times New Roman" w:cs="Times New Roman"/>
                <w:sz w:val="24"/>
                <w:szCs w:val="24"/>
              </w:rPr>
              <w:t>полученного в срок не позднее 3 (трех) календарных дней д</w:t>
            </w:r>
            <w:r>
              <w:rPr>
                <w:rFonts w:ascii="Times New Roman" w:hAnsi="Times New Roman" w:cs="Times New Roman"/>
                <w:sz w:val="24"/>
                <w:szCs w:val="24"/>
              </w:rPr>
              <w:t>о окончания срока приема заявок, з</w:t>
            </w:r>
            <w:r w:rsidRPr="00EB781F">
              <w:rPr>
                <w:rFonts w:ascii="Times New Roman" w:hAnsi="Times New Roman" w:cs="Times New Roman"/>
                <w:sz w:val="24"/>
                <w:szCs w:val="24"/>
              </w:rPr>
              <w:t>апросы о разъяснении положений аукционной документации, полученные после вышеуказанного срока, не рассматриваются</w:t>
            </w:r>
            <w:r>
              <w:rPr>
                <w:rFonts w:ascii="Times New Roman" w:hAnsi="Times New Roman" w:cs="Times New Roman"/>
                <w:sz w:val="24"/>
                <w:szCs w:val="24"/>
              </w:rPr>
              <w:t xml:space="preserve">, </w:t>
            </w:r>
            <w:r w:rsidRPr="00BA7482">
              <w:rPr>
                <w:rFonts w:ascii="Times New Roman" w:hAnsi="Times New Roman" w:cs="Times New Roman"/>
                <w:sz w:val="24"/>
                <w:szCs w:val="24"/>
              </w:rPr>
              <w:t>организатор электронного аукциона размещает на электронной площадке,  сайте организатора обеспечивает размещение разъяснений положений извещения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организатору электронного аукциона не позднее чем за пять дней до даты окончания срока подачи заявок.</w:t>
            </w:r>
          </w:p>
          <w:p w14:paraId="519D9AE1" w14:textId="77777777" w:rsidR="0002739F" w:rsidRPr="00BA7482" w:rsidRDefault="0002739F" w:rsidP="007F3F1F">
            <w:pPr>
              <w:pStyle w:val="ConsPlusNormal"/>
              <w:tabs>
                <w:tab w:val="right" w:pos="0"/>
              </w:tabs>
              <w:ind w:firstLine="0"/>
              <w:jc w:val="both"/>
              <w:rPr>
                <w:rFonts w:ascii="Times New Roman" w:hAnsi="Times New Roman" w:cs="Times New Roman"/>
                <w:sz w:val="24"/>
                <w:szCs w:val="24"/>
              </w:rPr>
            </w:pPr>
            <w:r w:rsidRPr="00BA7482">
              <w:rPr>
                <w:rFonts w:ascii="Times New Roman" w:hAnsi="Times New Roman" w:cs="Times New Roman"/>
                <w:sz w:val="24"/>
                <w:szCs w:val="24"/>
              </w:rPr>
              <w:t>Разъяснение положений Извещения не должно изменять его суть.</w:t>
            </w:r>
          </w:p>
        </w:tc>
      </w:tr>
      <w:tr w:rsidR="0002739F" w:rsidRPr="00BA7482" w14:paraId="29446F18" w14:textId="77777777" w:rsidTr="00BE5D8A">
        <w:trPr>
          <w:trHeight w:val="1080"/>
        </w:trPr>
        <w:tc>
          <w:tcPr>
            <w:tcW w:w="568" w:type="dxa"/>
            <w:tcMar>
              <w:top w:w="0" w:type="dxa"/>
              <w:left w:w="108" w:type="dxa"/>
              <w:bottom w:w="0" w:type="dxa"/>
              <w:right w:w="108" w:type="dxa"/>
            </w:tcMar>
          </w:tcPr>
          <w:p w14:paraId="3A7C5102"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4E3C7F7C" w14:textId="77777777" w:rsidR="0002739F" w:rsidRPr="00BA7482" w:rsidRDefault="0002739F" w:rsidP="007F3F1F">
            <w:pPr>
              <w:rPr>
                <w:rFonts w:ascii="Times New Roman" w:hAnsi="Times New Roman"/>
                <w:sz w:val="24"/>
                <w:szCs w:val="24"/>
              </w:rPr>
            </w:pPr>
            <w:r w:rsidRPr="00BA7482">
              <w:rPr>
                <w:rFonts w:ascii="Times New Roman" w:hAnsi="Times New Roman"/>
                <w:color w:val="000000"/>
                <w:sz w:val="24"/>
                <w:szCs w:val="24"/>
              </w:rPr>
              <w:t xml:space="preserve">Начальная (минимальная) цена </w:t>
            </w:r>
            <w:r w:rsidRPr="00BA7482">
              <w:rPr>
                <w:rFonts w:ascii="Times New Roman" w:hAnsi="Times New Roman"/>
                <w:sz w:val="24"/>
                <w:szCs w:val="24"/>
              </w:rPr>
              <w:t>договора</w:t>
            </w:r>
            <w:r w:rsidRPr="00BA7482">
              <w:rPr>
                <w:rFonts w:ascii="Times New Roman" w:hAnsi="Times New Roman"/>
                <w:color w:val="000000"/>
                <w:sz w:val="24"/>
                <w:szCs w:val="24"/>
              </w:rPr>
              <w:t xml:space="preserve"> (лота)</w:t>
            </w:r>
          </w:p>
        </w:tc>
        <w:tc>
          <w:tcPr>
            <w:tcW w:w="5528" w:type="dxa"/>
            <w:tcMar>
              <w:top w:w="0" w:type="dxa"/>
              <w:left w:w="108" w:type="dxa"/>
              <w:bottom w:w="0" w:type="dxa"/>
              <w:right w:w="108" w:type="dxa"/>
            </w:tcMar>
          </w:tcPr>
          <w:p w14:paraId="01F39603" w14:textId="77777777" w:rsidR="0002739F" w:rsidRPr="0051242B" w:rsidRDefault="0002739F" w:rsidP="007F3F1F">
            <w:pPr>
              <w:rPr>
                <w:rFonts w:ascii="Times New Roman" w:hAnsi="Times New Roman"/>
                <w:sz w:val="24"/>
                <w:szCs w:val="24"/>
              </w:rPr>
            </w:pPr>
            <w:r w:rsidRPr="00BA7482">
              <w:rPr>
                <w:rFonts w:ascii="Times New Roman" w:hAnsi="Times New Roman"/>
                <w:color w:val="000000"/>
                <w:sz w:val="24"/>
                <w:szCs w:val="24"/>
              </w:rPr>
              <w:t xml:space="preserve">Начальная (минимальная) цена </w:t>
            </w:r>
            <w:r w:rsidRPr="00BA7482">
              <w:rPr>
                <w:rFonts w:ascii="Times New Roman" w:hAnsi="Times New Roman"/>
                <w:sz w:val="24"/>
                <w:szCs w:val="24"/>
              </w:rPr>
              <w:t>договора</w:t>
            </w:r>
            <w:r w:rsidRPr="00BA7482">
              <w:rPr>
                <w:rFonts w:ascii="Times New Roman" w:hAnsi="Times New Roman"/>
                <w:color w:val="000000"/>
                <w:sz w:val="24"/>
                <w:szCs w:val="24"/>
              </w:rPr>
              <w:t xml:space="preserve"> (лота) </w:t>
            </w:r>
            <w:r w:rsidRPr="00BA7482">
              <w:rPr>
                <w:rFonts w:ascii="Times New Roman" w:hAnsi="Times New Roman"/>
                <w:sz w:val="24"/>
                <w:szCs w:val="24"/>
              </w:rPr>
              <w:t xml:space="preserve">устанавливается в соответствии </w:t>
            </w:r>
            <w:r>
              <w:rPr>
                <w:rFonts w:ascii="Times New Roman" w:hAnsi="Times New Roman"/>
                <w:sz w:val="24"/>
                <w:szCs w:val="24"/>
              </w:rPr>
              <w:t>с методикой</w:t>
            </w:r>
          </w:p>
          <w:p w14:paraId="78CE9C05" w14:textId="13E8C76D" w:rsidR="0002739F" w:rsidRPr="00BA7482" w:rsidRDefault="0002739F" w:rsidP="007F3F1F">
            <w:pPr>
              <w:rPr>
                <w:rFonts w:ascii="Times New Roman" w:hAnsi="Times New Roman"/>
                <w:sz w:val="24"/>
                <w:szCs w:val="24"/>
              </w:rPr>
            </w:pPr>
            <w:r w:rsidRPr="0051242B">
              <w:rPr>
                <w:rFonts w:ascii="Times New Roman" w:hAnsi="Times New Roman"/>
                <w:sz w:val="24"/>
                <w:szCs w:val="24"/>
              </w:rPr>
              <w:t xml:space="preserve">определения начальной (минимальной) цены предмета открытого аукциона в электронной форме на предоставление права на размещение нестационарных торговых объектов на территории </w:t>
            </w:r>
            <w:r w:rsidR="00EB7DA4">
              <w:rPr>
                <w:rFonts w:ascii="Times New Roman" w:hAnsi="Times New Roman"/>
                <w:bCs/>
                <w:sz w:val="24"/>
                <w:szCs w:val="24"/>
              </w:rPr>
              <w:t xml:space="preserve">Новоукраинского сельского </w:t>
            </w:r>
            <w:r w:rsidRPr="0051242B">
              <w:rPr>
                <w:rFonts w:ascii="Times New Roman" w:hAnsi="Times New Roman"/>
                <w:sz w:val="24"/>
                <w:szCs w:val="24"/>
              </w:rPr>
              <w:t>поселения Гулькевичского района</w:t>
            </w:r>
            <w:r>
              <w:rPr>
                <w:rFonts w:ascii="Times New Roman" w:hAnsi="Times New Roman"/>
                <w:sz w:val="24"/>
                <w:szCs w:val="24"/>
              </w:rPr>
              <w:t xml:space="preserve"> утвержденного </w:t>
            </w:r>
            <w:r w:rsidRPr="0051242B">
              <w:rPr>
                <w:rFonts w:ascii="Times New Roman" w:hAnsi="Times New Roman"/>
                <w:sz w:val="24"/>
                <w:szCs w:val="24"/>
              </w:rPr>
              <w:t xml:space="preserve">постановлением администрации </w:t>
            </w:r>
            <w:r w:rsidR="00EB7DA4">
              <w:rPr>
                <w:rFonts w:ascii="Times New Roman" w:hAnsi="Times New Roman"/>
                <w:bCs/>
                <w:sz w:val="24"/>
                <w:szCs w:val="24"/>
              </w:rPr>
              <w:t xml:space="preserve">Новоукраинского сельского </w:t>
            </w:r>
            <w:r w:rsidRPr="0051242B">
              <w:rPr>
                <w:rFonts w:ascii="Times New Roman" w:hAnsi="Times New Roman"/>
                <w:sz w:val="24"/>
                <w:szCs w:val="24"/>
              </w:rPr>
              <w:t xml:space="preserve">поселения Гулькевичского района от </w:t>
            </w:r>
            <w:r w:rsidR="00EB7DA4">
              <w:rPr>
                <w:rFonts w:ascii="Times New Roman" w:hAnsi="Times New Roman"/>
                <w:sz w:val="24"/>
                <w:szCs w:val="24"/>
              </w:rPr>
              <w:t>25</w:t>
            </w:r>
            <w:r w:rsidRPr="0051242B">
              <w:rPr>
                <w:rFonts w:ascii="Times New Roman" w:hAnsi="Times New Roman"/>
                <w:sz w:val="24"/>
                <w:szCs w:val="24"/>
              </w:rPr>
              <w:t xml:space="preserve"> </w:t>
            </w:r>
            <w:r w:rsidR="00EB7DA4">
              <w:rPr>
                <w:rFonts w:ascii="Times New Roman" w:hAnsi="Times New Roman"/>
                <w:sz w:val="24"/>
                <w:szCs w:val="24"/>
              </w:rPr>
              <w:t>ноября</w:t>
            </w:r>
            <w:r w:rsidRPr="0051242B">
              <w:rPr>
                <w:rFonts w:ascii="Times New Roman" w:hAnsi="Times New Roman"/>
                <w:sz w:val="24"/>
                <w:szCs w:val="24"/>
              </w:rPr>
              <w:t xml:space="preserve"> 2024 года № </w:t>
            </w:r>
            <w:r w:rsidR="00EB7DA4">
              <w:rPr>
                <w:rFonts w:ascii="Times New Roman" w:hAnsi="Times New Roman"/>
                <w:sz w:val="24"/>
                <w:szCs w:val="24"/>
              </w:rPr>
              <w:t>84</w:t>
            </w:r>
            <w:r w:rsidRPr="0051242B">
              <w:rPr>
                <w:rFonts w:ascii="Times New Roman" w:hAnsi="Times New Roman"/>
                <w:sz w:val="24"/>
                <w:szCs w:val="24"/>
              </w:rPr>
              <w:t xml:space="preserve"> «О размещении нестационарных торговых объектов на территории </w:t>
            </w:r>
            <w:r w:rsidR="00EB7DA4">
              <w:rPr>
                <w:rFonts w:ascii="Times New Roman" w:hAnsi="Times New Roman"/>
                <w:bCs/>
                <w:sz w:val="24"/>
                <w:szCs w:val="24"/>
              </w:rPr>
              <w:lastRenderedPageBreak/>
              <w:t xml:space="preserve">Новоукраинского сельского </w:t>
            </w:r>
            <w:r w:rsidRPr="0051242B">
              <w:rPr>
                <w:rFonts w:ascii="Times New Roman" w:hAnsi="Times New Roman"/>
                <w:sz w:val="24"/>
                <w:szCs w:val="24"/>
              </w:rPr>
              <w:t>поселения Гулькевичского района»</w:t>
            </w:r>
          </w:p>
        </w:tc>
      </w:tr>
      <w:tr w:rsidR="0002739F" w:rsidRPr="00BA7482" w14:paraId="5B597E5C" w14:textId="77777777" w:rsidTr="00BE5D8A">
        <w:trPr>
          <w:trHeight w:val="573"/>
        </w:trPr>
        <w:tc>
          <w:tcPr>
            <w:tcW w:w="568" w:type="dxa"/>
            <w:tcMar>
              <w:top w:w="0" w:type="dxa"/>
              <w:left w:w="108" w:type="dxa"/>
              <w:bottom w:w="0" w:type="dxa"/>
              <w:right w:w="108" w:type="dxa"/>
            </w:tcMar>
          </w:tcPr>
          <w:p w14:paraId="4166BF44"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1DC45B7D"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«Шаг аукциона»</w:t>
            </w:r>
          </w:p>
        </w:tc>
        <w:tc>
          <w:tcPr>
            <w:tcW w:w="5528" w:type="dxa"/>
            <w:tcMar>
              <w:top w:w="0" w:type="dxa"/>
              <w:left w:w="108" w:type="dxa"/>
              <w:bottom w:w="0" w:type="dxa"/>
              <w:right w:w="108" w:type="dxa"/>
            </w:tcMar>
          </w:tcPr>
          <w:p w14:paraId="10F67E57" w14:textId="77777777" w:rsidR="0002739F" w:rsidRPr="00BA7482" w:rsidRDefault="0002739F" w:rsidP="007F3F1F">
            <w:pPr>
              <w:tabs>
                <w:tab w:val="right" w:pos="0"/>
                <w:tab w:val="right" w:pos="284"/>
                <w:tab w:val="left" w:pos="1456"/>
              </w:tabs>
              <w:rPr>
                <w:rFonts w:ascii="Times New Roman" w:hAnsi="Times New Roman"/>
                <w:color w:val="000000"/>
                <w:sz w:val="24"/>
                <w:szCs w:val="24"/>
              </w:rPr>
            </w:pPr>
            <w:r w:rsidRPr="00BA7482">
              <w:rPr>
                <w:rFonts w:ascii="Times New Roman" w:hAnsi="Times New Roman"/>
                <w:sz w:val="24"/>
                <w:szCs w:val="24"/>
              </w:rPr>
              <w:t xml:space="preserve">«Шаг аукциона» устанавливается в пределах </w:t>
            </w:r>
            <w:r>
              <w:rPr>
                <w:rFonts w:ascii="Times New Roman" w:hAnsi="Times New Roman"/>
                <w:sz w:val="24"/>
                <w:szCs w:val="24"/>
              </w:rPr>
              <w:t>пяти</w:t>
            </w:r>
            <w:r w:rsidRPr="00BA7482">
              <w:rPr>
                <w:rFonts w:ascii="Times New Roman" w:hAnsi="Times New Roman"/>
                <w:sz w:val="24"/>
                <w:szCs w:val="24"/>
              </w:rPr>
              <w:t xml:space="preserve"> процентов от </w:t>
            </w:r>
            <w:r w:rsidRPr="00BA7482">
              <w:rPr>
                <w:rFonts w:ascii="Times New Roman" w:hAnsi="Times New Roman"/>
                <w:color w:val="000000"/>
                <w:sz w:val="24"/>
                <w:szCs w:val="24"/>
              </w:rPr>
              <w:t>начального размера платы по договору</w:t>
            </w:r>
          </w:p>
        </w:tc>
      </w:tr>
      <w:tr w:rsidR="0002739F" w:rsidRPr="00BA7482" w14:paraId="043CED70" w14:textId="77777777" w:rsidTr="00BE5D8A">
        <w:trPr>
          <w:trHeight w:val="60"/>
        </w:trPr>
        <w:tc>
          <w:tcPr>
            <w:tcW w:w="568" w:type="dxa"/>
            <w:tcMar>
              <w:top w:w="0" w:type="dxa"/>
              <w:left w:w="108" w:type="dxa"/>
              <w:bottom w:w="0" w:type="dxa"/>
              <w:right w:w="108" w:type="dxa"/>
            </w:tcMar>
          </w:tcPr>
          <w:p w14:paraId="13517674"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76EC693B" w14:textId="77777777" w:rsidR="0002739F"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 xml:space="preserve">Требования о задатке, размер задатка и порядок его внесения, срок и порядок возврата задатка </w:t>
            </w:r>
          </w:p>
          <w:p w14:paraId="6D9B0822" w14:textId="77777777" w:rsidR="00BE5D8A" w:rsidRPr="00BE5D8A" w:rsidRDefault="00BE5D8A" w:rsidP="00BE5D8A">
            <w:pPr>
              <w:rPr>
                <w:rFonts w:ascii="Times New Roman" w:hAnsi="Times New Roman"/>
                <w:sz w:val="24"/>
                <w:szCs w:val="24"/>
              </w:rPr>
            </w:pPr>
          </w:p>
          <w:p w14:paraId="3739EA40" w14:textId="77777777" w:rsidR="00BE5D8A" w:rsidRPr="00BE5D8A" w:rsidRDefault="00BE5D8A" w:rsidP="00BE5D8A">
            <w:pPr>
              <w:rPr>
                <w:rFonts w:ascii="Times New Roman" w:hAnsi="Times New Roman"/>
                <w:sz w:val="24"/>
                <w:szCs w:val="24"/>
              </w:rPr>
            </w:pPr>
          </w:p>
        </w:tc>
        <w:tc>
          <w:tcPr>
            <w:tcW w:w="5528" w:type="dxa"/>
            <w:tcMar>
              <w:top w:w="0" w:type="dxa"/>
              <w:left w:w="108" w:type="dxa"/>
              <w:bottom w:w="0" w:type="dxa"/>
              <w:right w:w="108" w:type="dxa"/>
            </w:tcMar>
          </w:tcPr>
          <w:p w14:paraId="43DC763C"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 xml:space="preserve">Размер задатка составляет 100 % (сто процентов) от </w:t>
            </w:r>
            <w:r w:rsidRPr="00BA7482">
              <w:rPr>
                <w:rFonts w:ascii="Times New Roman" w:hAnsi="Times New Roman"/>
                <w:color w:val="000000"/>
                <w:sz w:val="24"/>
                <w:szCs w:val="24"/>
              </w:rPr>
              <w:t>начального размера платы по договору</w:t>
            </w:r>
            <w:r w:rsidRPr="00BA7482">
              <w:rPr>
                <w:rFonts w:ascii="Times New Roman" w:hAnsi="Times New Roman"/>
                <w:sz w:val="24"/>
                <w:szCs w:val="24"/>
              </w:rPr>
              <w:t xml:space="preserve">, информация о размере задатка указана в разделе 2 настоящего Извещения.  </w:t>
            </w:r>
          </w:p>
          <w:p w14:paraId="7BB0C598"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Порядок внесения</w:t>
            </w:r>
            <w:r>
              <w:rPr>
                <w:rFonts w:ascii="Times New Roman" w:hAnsi="Times New Roman"/>
                <w:sz w:val="24"/>
                <w:szCs w:val="24"/>
              </w:rPr>
              <w:t xml:space="preserve"> задатка</w:t>
            </w:r>
            <w:r w:rsidRPr="00BA7482">
              <w:rPr>
                <w:rFonts w:ascii="Times New Roman" w:hAnsi="Times New Roman"/>
                <w:sz w:val="24"/>
                <w:szCs w:val="24"/>
              </w:rPr>
              <w:t>.</w:t>
            </w:r>
          </w:p>
          <w:p w14:paraId="47994457"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Участие в электронном аукционе возможно при наличии на лицевом счете заявителя,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счету, в размере не менее чем размер обеспечения заявки, указанный в Извещении.</w:t>
            </w:r>
          </w:p>
          <w:p w14:paraId="5DDF9BA4"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 xml:space="preserve">Поступление заявки является поручением заявителя оператору электронной площадки блокировать операции по счету этого заявителя, открытому для проведения операций по обеспечению участия в электронном аукционе, в отношении денежных средств в размере обеспечения указанной заявки, указанном в Извещении. </w:t>
            </w:r>
          </w:p>
          <w:p w14:paraId="6662BAD7"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Подача заявителем заявки является согласием этого заявителя на списание денежных средств, находящихся на его лицевом счете, открытом для проведения операций по обеспечению участия в электронном аукционе, в качестве платы за участие в нем, взимаемой с лица, с которым заключается договор. Данные действия признаются заключением соглашения о задатке.</w:t>
            </w:r>
          </w:p>
          <w:p w14:paraId="74A6C942"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В течение срока, определенного регламентом электронной площадки, после получения заявки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электронном аукционе заявителя, подавшего указанную заявку, в отношении денежных средств в размере обеспечения указанной заявки.</w:t>
            </w:r>
          </w:p>
          <w:p w14:paraId="3D83CC2F"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 xml:space="preserve">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w:t>
            </w:r>
            <w:r w:rsidRPr="00BA7482">
              <w:rPr>
                <w:rFonts w:ascii="Times New Roman" w:hAnsi="Times New Roman"/>
                <w:sz w:val="24"/>
                <w:szCs w:val="24"/>
              </w:rPr>
              <w:lastRenderedPageBreak/>
              <w:t>электронного аукциона либо единственного участника электронного аукциона</w:t>
            </w:r>
          </w:p>
        </w:tc>
      </w:tr>
      <w:tr w:rsidR="0002739F" w:rsidRPr="00BA7482" w14:paraId="686577CC" w14:textId="77777777" w:rsidTr="00BE5D8A">
        <w:trPr>
          <w:trHeight w:val="1377"/>
        </w:trPr>
        <w:tc>
          <w:tcPr>
            <w:tcW w:w="568" w:type="dxa"/>
            <w:tcMar>
              <w:top w:w="0" w:type="dxa"/>
              <w:left w:w="108" w:type="dxa"/>
              <w:bottom w:w="0" w:type="dxa"/>
              <w:right w:w="108" w:type="dxa"/>
            </w:tcMar>
          </w:tcPr>
          <w:p w14:paraId="306D844E"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74797B06"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Ограничение в отношении участников электронного аукциона, являющихся субъектами малого и среднего предпринимательства</w:t>
            </w:r>
          </w:p>
        </w:tc>
        <w:tc>
          <w:tcPr>
            <w:tcW w:w="5528" w:type="dxa"/>
            <w:tcMar>
              <w:top w:w="0" w:type="dxa"/>
              <w:left w:w="108" w:type="dxa"/>
              <w:bottom w:w="0" w:type="dxa"/>
              <w:right w:w="108" w:type="dxa"/>
            </w:tcMar>
          </w:tcPr>
          <w:p w14:paraId="73719B73"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Не установлено</w:t>
            </w:r>
          </w:p>
        </w:tc>
      </w:tr>
      <w:tr w:rsidR="0002739F" w:rsidRPr="00BA7482" w14:paraId="5C12BCB4" w14:textId="77777777" w:rsidTr="00BE5D8A">
        <w:trPr>
          <w:trHeight w:val="834"/>
        </w:trPr>
        <w:tc>
          <w:tcPr>
            <w:tcW w:w="568" w:type="dxa"/>
            <w:tcMar>
              <w:top w:w="0" w:type="dxa"/>
              <w:left w:w="108" w:type="dxa"/>
              <w:bottom w:w="0" w:type="dxa"/>
              <w:right w:w="108" w:type="dxa"/>
            </w:tcMar>
          </w:tcPr>
          <w:p w14:paraId="17B1B20A"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1707F6D0"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Порядок подачи заявки</w:t>
            </w:r>
          </w:p>
        </w:tc>
        <w:tc>
          <w:tcPr>
            <w:tcW w:w="5528" w:type="dxa"/>
            <w:tcMar>
              <w:top w:w="0" w:type="dxa"/>
              <w:left w:w="108" w:type="dxa"/>
              <w:bottom w:w="0" w:type="dxa"/>
              <w:right w:w="108" w:type="dxa"/>
            </w:tcMar>
          </w:tcPr>
          <w:p w14:paraId="2794407D"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Лица, получившие аккредитацию на электронной площадке, вправе подать заявку в электронной форме на участие в электронном аукционе в любой момент с момента размещения на электронной площадке Извещения до указанных в Извещении даты и времени окончания срока подачи заявок на участие в электронном аукционе.</w:t>
            </w:r>
          </w:p>
          <w:p w14:paraId="7D7AB45A"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Заявка на участие в электронном аукционе направляется участником электронного аукциона оператору электронной площадки в форме электронного документа.</w:t>
            </w:r>
          </w:p>
          <w:p w14:paraId="6765E2B2"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В течение срока, определенного регламентом электронной площадки, после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заявителю, подавшему заявку на участие в электронном аукционе, ее получение с указанием присвоенного ей порядкового номера.</w:t>
            </w:r>
          </w:p>
          <w:p w14:paraId="4AB6A633"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Заявитель вправе подать только одну заявку на участие в электронном аукционе в отношении каждого лота. В случае подачи одним заявителем заявок по нескольким лотам на каждый лот оформляется отдельная заявка.</w:t>
            </w:r>
          </w:p>
        </w:tc>
      </w:tr>
      <w:tr w:rsidR="0002739F" w:rsidRPr="00BA7482" w14:paraId="133F90BC" w14:textId="77777777" w:rsidTr="00BE5D8A">
        <w:trPr>
          <w:trHeight w:val="834"/>
        </w:trPr>
        <w:tc>
          <w:tcPr>
            <w:tcW w:w="568" w:type="dxa"/>
            <w:tcMar>
              <w:top w:w="0" w:type="dxa"/>
              <w:left w:w="108" w:type="dxa"/>
              <w:bottom w:w="0" w:type="dxa"/>
              <w:right w:w="108" w:type="dxa"/>
            </w:tcMar>
          </w:tcPr>
          <w:p w14:paraId="55DE3ED9"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4A1DF588"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Порядок отзыва заявки до окончания срока подачи заявок</w:t>
            </w:r>
          </w:p>
        </w:tc>
        <w:tc>
          <w:tcPr>
            <w:tcW w:w="5528" w:type="dxa"/>
            <w:tcMar>
              <w:top w:w="0" w:type="dxa"/>
              <w:left w:w="108" w:type="dxa"/>
              <w:bottom w:w="0" w:type="dxa"/>
              <w:right w:w="108" w:type="dxa"/>
            </w:tcMar>
          </w:tcPr>
          <w:p w14:paraId="7A612F0E"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Заявитель, подавший заявку, вправе отозвать заявку не позднее даты окончания срока подачи заявок, направив об этом уведомление оператору электронной площадки.</w:t>
            </w:r>
          </w:p>
          <w:p w14:paraId="7D572551" w14:textId="77777777" w:rsidR="0002739F" w:rsidRPr="00BA7482" w:rsidRDefault="0002739F" w:rsidP="007F3F1F">
            <w:pPr>
              <w:rPr>
                <w:rFonts w:ascii="Times New Roman" w:hAnsi="Times New Roman"/>
                <w:sz w:val="24"/>
                <w:szCs w:val="24"/>
              </w:rPr>
            </w:pPr>
            <w:r w:rsidRPr="00BA7482">
              <w:rPr>
                <w:rFonts w:ascii="Times New Roman" w:hAnsi="Times New Roman"/>
                <w:sz w:val="24"/>
                <w:szCs w:val="24"/>
              </w:rPr>
              <w:t xml:space="preserve">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заявителя в отношении денежных средств в размере задатка. </w:t>
            </w:r>
          </w:p>
        </w:tc>
      </w:tr>
      <w:tr w:rsidR="0002739F" w:rsidRPr="00BA7482" w14:paraId="3199151E" w14:textId="77777777" w:rsidTr="00BE5D8A">
        <w:trPr>
          <w:trHeight w:val="1404"/>
        </w:trPr>
        <w:tc>
          <w:tcPr>
            <w:tcW w:w="568" w:type="dxa"/>
            <w:tcMar>
              <w:top w:w="0" w:type="dxa"/>
              <w:left w:w="108" w:type="dxa"/>
              <w:bottom w:w="0" w:type="dxa"/>
              <w:right w:w="108" w:type="dxa"/>
            </w:tcMar>
          </w:tcPr>
          <w:p w14:paraId="08A03CF7"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064F79D8"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Дата, время начала и окончания срока подачи заявок</w:t>
            </w:r>
          </w:p>
        </w:tc>
        <w:tc>
          <w:tcPr>
            <w:tcW w:w="5528" w:type="dxa"/>
            <w:tcMar>
              <w:top w:w="0" w:type="dxa"/>
              <w:left w:w="108" w:type="dxa"/>
              <w:bottom w:w="0" w:type="dxa"/>
              <w:right w:w="108" w:type="dxa"/>
            </w:tcMar>
          </w:tcPr>
          <w:p w14:paraId="32020A18" w14:textId="77777777" w:rsidR="0002739F" w:rsidRPr="002938CB" w:rsidRDefault="0002739F" w:rsidP="007F3F1F">
            <w:pPr>
              <w:tabs>
                <w:tab w:val="right" w:pos="0"/>
                <w:tab w:val="right" w:pos="284"/>
                <w:tab w:val="left" w:pos="1456"/>
              </w:tabs>
              <w:rPr>
                <w:rFonts w:ascii="Times New Roman" w:hAnsi="Times New Roman"/>
                <w:sz w:val="24"/>
                <w:szCs w:val="24"/>
              </w:rPr>
            </w:pPr>
            <w:r>
              <w:rPr>
                <w:rFonts w:ascii="Times New Roman" w:hAnsi="Times New Roman"/>
                <w:sz w:val="24"/>
                <w:szCs w:val="24"/>
              </w:rPr>
              <w:t>С 08</w:t>
            </w:r>
            <w:r w:rsidRPr="002938CB">
              <w:rPr>
                <w:rFonts w:ascii="Times New Roman" w:hAnsi="Times New Roman"/>
                <w:sz w:val="24"/>
                <w:szCs w:val="24"/>
              </w:rPr>
              <w:t xml:space="preserve"> час. 00 мин.  </w:t>
            </w:r>
          </w:p>
          <w:p w14:paraId="1349FE28" w14:textId="184398FC" w:rsidR="0002739F" w:rsidRPr="002938CB" w:rsidRDefault="0002739F" w:rsidP="007F3F1F">
            <w:pPr>
              <w:tabs>
                <w:tab w:val="right" w:pos="0"/>
                <w:tab w:val="right" w:pos="284"/>
                <w:tab w:val="left" w:pos="1456"/>
              </w:tabs>
              <w:rPr>
                <w:rFonts w:ascii="Times New Roman" w:hAnsi="Times New Roman"/>
                <w:sz w:val="24"/>
                <w:szCs w:val="24"/>
              </w:rPr>
            </w:pPr>
            <w:r w:rsidRPr="001D51AB">
              <w:rPr>
                <w:rFonts w:ascii="Times New Roman" w:hAnsi="Times New Roman"/>
                <w:sz w:val="24"/>
                <w:szCs w:val="24"/>
              </w:rPr>
              <w:t>«</w:t>
            </w:r>
            <w:r w:rsidR="00EB7DA4">
              <w:rPr>
                <w:rFonts w:ascii="Times New Roman" w:hAnsi="Times New Roman"/>
                <w:sz w:val="24"/>
                <w:szCs w:val="24"/>
              </w:rPr>
              <w:t>01</w:t>
            </w:r>
            <w:r w:rsidRPr="001D51AB">
              <w:rPr>
                <w:rFonts w:ascii="Times New Roman" w:hAnsi="Times New Roman"/>
                <w:sz w:val="24"/>
                <w:szCs w:val="24"/>
              </w:rPr>
              <w:t xml:space="preserve">» </w:t>
            </w:r>
            <w:r w:rsidR="00EB7DA4">
              <w:rPr>
                <w:rFonts w:ascii="Times New Roman" w:hAnsi="Times New Roman"/>
                <w:sz w:val="24"/>
                <w:szCs w:val="24"/>
              </w:rPr>
              <w:t>августа</w:t>
            </w:r>
            <w:r w:rsidRPr="001D51AB">
              <w:rPr>
                <w:rFonts w:ascii="Times New Roman" w:hAnsi="Times New Roman"/>
                <w:sz w:val="24"/>
                <w:szCs w:val="24"/>
              </w:rPr>
              <w:t xml:space="preserve"> 202</w:t>
            </w:r>
            <w:r>
              <w:rPr>
                <w:rFonts w:ascii="Times New Roman" w:hAnsi="Times New Roman"/>
                <w:sz w:val="24"/>
                <w:szCs w:val="24"/>
              </w:rPr>
              <w:t>5</w:t>
            </w:r>
            <w:r w:rsidRPr="001D51AB">
              <w:rPr>
                <w:rFonts w:ascii="Times New Roman" w:hAnsi="Times New Roman"/>
                <w:sz w:val="24"/>
                <w:szCs w:val="24"/>
              </w:rPr>
              <w:t>г.</w:t>
            </w:r>
          </w:p>
          <w:p w14:paraId="18A80A4B" w14:textId="77777777" w:rsidR="0002739F" w:rsidRPr="002938CB" w:rsidRDefault="0002739F" w:rsidP="007F3F1F">
            <w:pPr>
              <w:tabs>
                <w:tab w:val="right" w:pos="0"/>
                <w:tab w:val="right" w:pos="284"/>
                <w:tab w:val="left" w:pos="1456"/>
              </w:tabs>
              <w:rPr>
                <w:rFonts w:ascii="Times New Roman" w:hAnsi="Times New Roman"/>
                <w:sz w:val="24"/>
                <w:szCs w:val="24"/>
              </w:rPr>
            </w:pPr>
          </w:p>
          <w:p w14:paraId="019F96D9" w14:textId="77777777" w:rsidR="0002739F" w:rsidRPr="002938CB" w:rsidRDefault="0002739F" w:rsidP="007F3F1F">
            <w:pPr>
              <w:tabs>
                <w:tab w:val="right" w:pos="0"/>
                <w:tab w:val="right" w:pos="284"/>
                <w:tab w:val="left" w:pos="1456"/>
              </w:tabs>
              <w:rPr>
                <w:rFonts w:ascii="Times New Roman" w:hAnsi="Times New Roman"/>
                <w:sz w:val="24"/>
                <w:szCs w:val="24"/>
              </w:rPr>
            </w:pPr>
            <w:r w:rsidRPr="002938CB">
              <w:rPr>
                <w:rFonts w:ascii="Times New Roman" w:hAnsi="Times New Roman"/>
                <w:sz w:val="24"/>
                <w:szCs w:val="24"/>
              </w:rPr>
              <w:t>До 09 час. 00 мин.</w:t>
            </w:r>
          </w:p>
          <w:p w14:paraId="626AADC4" w14:textId="5CBB3145" w:rsidR="0002739F" w:rsidRPr="002938CB" w:rsidRDefault="0002739F" w:rsidP="007F3F1F">
            <w:pPr>
              <w:tabs>
                <w:tab w:val="right" w:pos="0"/>
                <w:tab w:val="right" w:pos="284"/>
                <w:tab w:val="left" w:pos="1456"/>
              </w:tabs>
              <w:rPr>
                <w:rFonts w:ascii="Times New Roman" w:hAnsi="Times New Roman"/>
                <w:sz w:val="24"/>
                <w:szCs w:val="24"/>
              </w:rPr>
            </w:pPr>
            <w:r w:rsidRPr="001D51AB">
              <w:rPr>
                <w:rFonts w:ascii="Times New Roman" w:hAnsi="Times New Roman"/>
                <w:sz w:val="24"/>
                <w:szCs w:val="24"/>
              </w:rPr>
              <w:t>«</w:t>
            </w:r>
            <w:r w:rsidR="00621DFB">
              <w:rPr>
                <w:rFonts w:ascii="Times New Roman" w:hAnsi="Times New Roman"/>
                <w:sz w:val="24"/>
                <w:szCs w:val="24"/>
              </w:rPr>
              <w:t>22</w:t>
            </w:r>
            <w:r w:rsidRPr="001D51AB">
              <w:rPr>
                <w:rFonts w:ascii="Times New Roman" w:hAnsi="Times New Roman"/>
                <w:sz w:val="24"/>
                <w:szCs w:val="24"/>
              </w:rPr>
              <w:t xml:space="preserve">» </w:t>
            </w:r>
            <w:r w:rsidR="00EB7DA4">
              <w:rPr>
                <w:rFonts w:ascii="Times New Roman" w:hAnsi="Times New Roman"/>
                <w:sz w:val="24"/>
                <w:szCs w:val="24"/>
              </w:rPr>
              <w:t>августа</w:t>
            </w:r>
            <w:r w:rsidRPr="001D51AB">
              <w:rPr>
                <w:rFonts w:ascii="Times New Roman" w:hAnsi="Times New Roman"/>
                <w:sz w:val="24"/>
                <w:szCs w:val="24"/>
              </w:rPr>
              <w:t xml:space="preserve"> 202</w:t>
            </w:r>
            <w:r>
              <w:rPr>
                <w:rFonts w:ascii="Times New Roman" w:hAnsi="Times New Roman"/>
                <w:sz w:val="24"/>
                <w:szCs w:val="24"/>
              </w:rPr>
              <w:t>5</w:t>
            </w:r>
            <w:r w:rsidRPr="001D51AB">
              <w:rPr>
                <w:rFonts w:ascii="Times New Roman" w:hAnsi="Times New Roman"/>
                <w:sz w:val="24"/>
                <w:szCs w:val="24"/>
              </w:rPr>
              <w:t>г.</w:t>
            </w:r>
          </w:p>
        </w:tc>
      </w:tr>
      <w:tr w:rsidR="0002739F" w:rsidRPr="00BA7482" w14:paraId="249A8C4B" w14:textId="77777777" w:rsidTr="00BE5D8A">
        <w:trPr>
          <w:trHeight w:val="1571"/>
        </w:trPr>
        <w:tc>
          <w:tcPr>
            <w:tcW w:w="568" w:type="dxa"/>
            <w:tcMar>
              <w:top w:w="0" w:type="dxa"/>
              <w:left w:w="108" w:type="dxa"/>
              <w:bottom w:w="0" w:type="dxa"/>
              <w:right w:w="108" w:type="dxa"/>
            </w:tcMar>
          </w:tcPr>
          <w:p w14:paraId="58CBE7D4"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2189983E"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Дата рассмотрения заявок</w:t>
            </w:r>
          </w:p>
          <w:p w14:paraId="36A24F67" w14:textId="77777777" w:rsidR="0002739F" w:rsidRPr="00BA7482" w:rsidRDefault="0002739F" w:rsidP="007F3F1F">
            <w:pPr>
              <w:tabs>
                <w:tab w:val="right" w:pos="0"/>
                <w:tab w:val="right" w:pos="284"/>
                <w:tab w:val="left" w:pos="1456"/>
              </w:tabs>
              <w:rPr>
                <w:rFonts w:ascii="Times New Roman" w:hAnsi="Times New Roman"/>
                <w:sz w:val="24"/>
                <w:szCs w:val="24"/>
              </w:rPr>
            </w:pPr>
          </w:p>
        </w:tc>
        <w:tc>
          <w:tcPr>
            <w:tcW w:w="5528" w:type="dxa"/>
            <w:tcMar>
              <w:top w:w="0" w:type="dxa"/>
              <w:left w:w="108" w:type="dxa"/>
              <w:bottom w:w="0" w:type="dxa"/>
              <w:right w:w="108" w:type="dxa"/>
            </w:tcMar>
          </w:tcPr>
          <w:p w14:paraId="0BCCE3D5" w14:textId="77777777" w:rsidR="0002739F" w:rsidRPr="002938CB" w:rsidRDefault="0002739F" w:rsidP="007F3F1F">
            <w:pPr>
              <w:tabs>
                <w:tab w:val="right" w:pos="0"/>
                <w:tab w:val="right" w:pos="284"/>
                <w:tab w:val="left" w:pos="1456"/>
              </w:tabs>
              <w:rPr>
                <w:rFonts w:ascii="Times New Roman" w:hAnsi="Times New Roman"/>
                <w:sz w:val="24"/>
                <w:szCs w:val="24"/>
              </w:rPr>
            </w:pPr>
            <w:r w:rsidRPr="002938CB">
              <w:rPr>
                <w:rFonts w:ascii="Times New Roman" w:hAnsi="Times New Roman"/>
                <w:sz w:val="24"/>
                <w:szCs w:val="24"/>
              </w:rPr>
              <w:t xml:space="preserve">С </w:t>
            </w:r>
            <w:r>
              <w:rPr>
                <w:rFonts w:ascii="Times New Roman" w:hAnsi="Times New Roman"/>
                <w:sz w:val="24"/>
                <w:szCs w:val="24"/>
              </w:rPr>
              <w:t>09</w:t>
            </w:r>
            <w:r w:rsidRPr="002938CB">
              <w:rPr>
                <w:rFonts w:ascii="Times New Roman" w:hAnsi="Times New Roman"/>
                <w:sz w:val="24"/>
                <w:szCs w:val="24"/>
              </w:rPr>
              <w:t xml:space="preserve"> час. 00 мин. </w:t>
            </w:r>
          </w:p>
          <w:p w14:paraId="4E4D2BCF" w14:textId="63C21A70" w:rsidR="0002739F" w:rsidRDefault="0002739F" w:rsidP="007F3F1F">
            <w:pPr>
              <w:tabs>
                <w:tab w:val="right" w:pos="0"/>
                <w:tab w:val="right" w:pos="284"/>
                <w:tab w:val="left" w:pos="1456"/>
              </w:tabs>
              <w:rPr>
                <w:rFonts w:ascii="Times New Roman" w:hAnsi="Times New Roman"/>
                <w:sz w:val="24"/>
                <w:szCs w:val="24"/>
              </w:rPr>
            </w:pPr>
            <w:r w:rsidRPr="001D51AB">
              <w:rPr>
                <w:rFonts w:ascii="Times New Roman" w:hAnsi="Times New Roman"/>
                <w:sz w:val="24"/>
                <w:szCs w:val="24"/>
              </w:rPr>
              <w:t>«</w:t>
            </w:r>
            <w:r w:rsidR="00621DFB">
              <w:rPr>
                <w:rFonts w:ascii="Times New Roman" w:hAnsi="Times New Roman"/>
                <w:sz w:val="24"/>
                <w:szCs w:val="24"/>
              </w:rPr>
              <w:t>25</w:t>
            </w:r>
            <w:r w:rsidRPr="001D51AB">
              <w:rPr>
                <w:rFonts w:ascii="Times New Roman" w:hAnsi="Times New Roman"/>
                <w:sz w:val="24"/>
                <w:szCs w:val="24"/>
              </w:rPr>
              <w:t xml:space="preserve">» </w:t>
            </w:r>
            <w:r w:rsidR="00EB7DA4">
              <w:rPr>
                <w:rFonts w:ascii="Times New Roman" w:hAnsi="Times New Roman"/>
                <w:sz w:val="24"/>
                <w:szCs w:val="24"/>
              </w:rPr>
              <w:t>августа</w:t>
            </w:r>
            <w:r>
              <w:rPr>
                <w:rFonts w:ascii="Times New Roman" w:hAnsi="Times New Roman"/>
                <w:sz w:val="24"/>
                <w:szCs w:val="24"/>
              </w:rPr>
              <w:t xml:space="preserve"> </w:t>
            </w:r>
            <w:r w:rsidRPr="001D51AB">
              <w:rPr>
                <w:rFonts w:ascii="Times New Roman" w:hAnsi="Times New Roman"/>
                <w:sz w:val="24"/>
                <w:szCs w:val="24"/>
              </w:rPr>
              <w:t>202</w:t>
            </w:r>
            <w:r>
              <w:rPr>
                <w:rFonts w:ascii="Times New Roman" w:hAnsi="Times New Roman"/>
                <w:sz w:val="24"/>
                <w:szCs w:val="24"/>
              </w:rPr>
              <w:t>5</w:t>
            </w:r>
            <w:r w:rsidRPr="001D51AB">
              <w:rPr>
                <w:rFonts w:ascii="Times New Roman" w:hAnsi="Times New Roman"/>
                <w:sz w:val="24"/>
                <w:szCs w:val="24"/>
              </w:rPr>
              <w:t>г</w:t>
            </w:r>
            <w:r w:rsidRPr="002938CB">
              <w:rPr>
                <w:rFonts w:ascii="Times New Roman" w:hAnsi="Times New Roman"/>
                <w:sz w:val="24"/>
                <w:szCs w:val="24"/>
              </w:rPr>
              <w:t xml:space="preserve"> </w:t>
            </w:r>
          </w:p>
          <w:p w14:paraId="01967E58" w14:textId="77777777" w:rsidR="0002739F" w:rsidRPr="002938CB" w:rsidRDefault="0002739F" w:rsidP="007F3F1F">
            <w:pPr>
              <w:tabs>
                <w:tab w:val="right" w:pos="0"/>
                <w:tab w:val="right" w:pos="284"/>
                <w:tab w:val="left" w:pos="1456"/>
              </w:tabs>
              <w:rPr>
                <w:rFonts w:ascii="Times New Roman" w:hAnsi="Times New Roman"/>
                <w:sz w:val="24"/>
                <w:szCs w:val="24"/>
              </w:rPr>
            </w:pPr>
          </w:p>
          <w:p w14:paraId="057996CB" w14:textId="77777777" w:rsidR="0002739F" w:rsidRPr="002938CB" w:rsidRDefault="0002739F" w:rsidP="007F3F1F">
            <w:pPr>
              <w:tabs>
                <w:tab w:val="right" w:pos="0"/>
                <w:tab w:val="right" w:pos="284"/>
                <w:tab w:val="left" w:pos="1456"/>
              </w:tabs>
              <w:rPr>
                <w:rFonts w:ascii="Times New Roman" w:hAnsi="Times New Roman"/>
                <w:sz w:val="24"/>
                <w:szCs w:val="24"/>
              </w:rPr>
            </w:pPr>
          </w:p>
        </w:tc>
      </w:tr>
      <w:tr w:rsidR="0002739F" w:rsidRPr="00BA7482" w14:paraId="7EF84981" w14:textId="77777777" w:rsidTr="00BE5D8A">
        <w:tc>
          <w:tcPr>
            <w:tcW w:w="568" w:type="dxa"/>
            <w:tcMar>
              <w:top w:w="0" w:type="dxa"/>
              <w:left w:w="108" w:type="dxa"/>
              <w:bottom w:w="0" w:type="dxa"/>
              <w:right w:w="108" w:type="dxa"/>
            </w:tcMar>
          </w:tcPr>
          <w:p w14:paraId="5804CE1A"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4B63A67B"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Дата проведения электронного аукциона</w:t>
            </w:r>
          </w:p>
        </w:tc>
        <w:tc>
          <w:tcPr>
            <w:tcW w:w="5528" w:type="dxa"/>
            <w:tcMar>
              <w:top w:w="0" w:type="dxa"/>
              <w:left w:w="108" w:type="dxa"/>
              <w:bottom w:w="0" w:type="dxa"/>
              <w:right w:w="108" w:type="dxa"/>
            </w:tcMar>
          </w:tcPr>
          <w:p w14:paraId="48F6958C" w14:textId="655AA4BE" w:rsidR="0002739F" w:rsidRPr="002938CB" w:rsidRDefault="0002739F" w:rsidP="007F3F1F">
            <w:pPr>
              <w:rPr>
                <w:rFonts w:ascii="Times New Roman" w:hAnsi="Times New Roman"/>
                <w:sz w:val="24"/>
                <w:szCs w:val="24"/>
              </w:rPr>
            </w:pPr>
            <w:r w:rsidRPr="001D51AB">
              <w:rPr>
                <w:rFonts w:ascii="Times New Roman" w:hAnsi="Times New Roman"/>
                <w:sz w:val="24"/>
                <w:szCs w:val="24"/>
              </w:rPr>
              <w:t>«</w:t>
            </w:r>
            <w:r w:rsidR="00EB7DA4">
              <w:rPr>
                <w:rFonts w:ascii="Times New Roman" w:hAnsi="Times New Roman"/>
                <w:sz w:val="24"/>
                <w:szCs w:val="24"/>
              </w:rPr>
              <w:t>2</w:t>
            </w:r>
            <w:r w:rsidR="00621DFB">
              <w:rPr>
                <w:rFonts w:ascii="Times New Roman" w:hAnsi="Times New Roman"/>
                <w:sz w:val="24"/>
                <w:szCs w:val="24"/>
              </w:rPr>
              <w:t>9</w:t>
            </w:r>
            <w:r w:rsidRPr="001D51AB">
              <w:rPr>
                <w:rFonts w:ascii="Times New Roman" w:hAnsi="Times New Roman"/>
                <w:sz w:val="24"/>
                <w:szCs w:val="24"/>
              </w:rPr>
              <w:t xml:space="preserve">» </w:t>
            </w:r>
            <w:r w:rsidR="00EB7DA4">
              <w:rPr>
                <w:rFonts w:ascii="Times New Roman" w:hAnsi="Times New Roman"/>
                <w:sz w:val="24"/>
                <w:szCs w:val="24"/>
              </w:rPr>
              <w:t>августа</w:t>
            </w:r>
            <w:r>
              <w:rPr>
                <w:rFonts w:ascii="Times New Roman" w:hAnsi="Times New Roman"/>
                <w:sz w:val="24"/>
                <w:szCs w:val="24"/>
              </w:rPr>
              <w:t xml:space="preserve"> </w:t>
            </w:r>
            <w:r w:rsidRPr="001D51AB">
              <w:rPr>
                <w:rFonts w:ascii="Times New Roman" w:hAnsi="Times New Roman"/>
                <w:sz w:val="24"/>
                <w:szCs w:val="24"/>
              </w:rPr>
              <w:t>202</w:t>
            </w:r>
            <w:r>
              <w:rPr>
                <w:rFonts w:ascii="Times New Roman" w:hAnsi="Times New Roman"/>
                <w:sz w:val="24"/>
                <w:szCs w:val="24"/>
              </w:rPr>
              <w:t>5</w:t>
            </w:r>
            <w:r w:rsidRPr="001D51AB">
              <w:rPr>
                <w:rFonts w:ascii="Times New Roman" w:hAnsi="Times New Roman"/>
                <w:sz w:val="24"/>
                <w:szCs w:val="24"/>
              </w:rPr>
              <w:t>г. в 09 час. 00 мин.</w:t>
            </w:r>
            <w:r w:rsidRPr="002938CB">
              <w:rPr>
                <w:rFonts w:ascii="Times New Roman" w:hAnsi="Times New Roman"/>
                <w:sz w:val="24"/>
                <w:szCs w:val="24"/>
              </w:rPr>
              <w:t xml:space="preserve"> </w:t>
            </w:r>
          </w:p>
          <w:p w14:paraId="36D40609" w14:textId="77777777" w:rsidR="0002739F" w:rsidRPr="002938CB" w:rsidRDefault="0002739F" w:rsidP="007F3F1F">
            <w:pPr>
              <w:rPr>
                <w:rFonts w:ascii="Times New Roman" w:hAnsi="Times New Roman"/>
                <w:sz w:val="24"/>
                <w:szCs w:val="24"/>
              </w:rPr>
            </w:pPr>
          </w:p>
        </w:tc>
      </w:tr>
      <w:tr w:rsidR="0002739F" w:rsidRPr="00BA7482" w14:paraId="606444D4" w14:textId="77777777" w:rsidTr="00BE5D8A">
        <w:trPr>
          <w:trHeight w:val="1683"/>
        </w:trPr>
        <w:tc>
          <w:tcPr>
            <w:tcW w:w="568" w:type="dxa"/>
            <w:tcMar>
              <w:top w:w="0" w:type="dxa"/>
              <w:left w:w="108" w:type="dxa"/>
              <w:bottom w:w="0" w:type="dxa"/>
              <w:right w:w="108" w:type="dxa"/>
            </w:tcMar>
          </w:tcPr>
          <w:p w14:paraId="1628C996"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35CA2C60"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Дата начала и окончания срока предоставления участникам электронного аукциона разъяснений положений Извещения</w:t>
            </w:r>
          </w:p>
        </w:tc>
        <w:tc>
          <w:tcPr>
            <w:tcW w:w="5528" w:type="dxa"/>
            <w:tcMar>
              <w:top w:w="0" w:type="dxa"/>
              <w:left w:w="108" w:type="dxa"/>
              <w:bottom w:w="0" w:type="dxa"/>
              <w:right w:w="108" w:type="dxa"/>
            </w:tcMar>
          </w:tcPr>
          <w:p w14:paraId="28153126" w14:textId="77777777" w:rsidR="0002739F" w:rsidRPr="00FF56BA" w:rsidRDefault="0002739F" w:rsidP="007F3F1F">
            <w:pPr>
              <w:rPr>
                <w:rFonts w:ascii="Times New Roman" w:hAnsi="Times New Roman"/>
                <w:sz w:val="24"/>
                <w:szCs w:val="24"/>
              </w:rPr>
            </w:pPr>
            <w:r w:rsidRPr="00FF56BA">
              <w:rPr>
                <w:rFonts w:ascii="Times New Roman" w:hAnsi="Times New Roman"/>
                <w:sz w:val="24"/>
                <w:szCs w:val="24"/>
              </w:rPr>
              <w:t xml:space="preserve">Дата начала предоставления разъяснений положений Извещения: </w:t>
            </w:r>
          </w:p>
          <w:p w14:paraId="500B4337" w14:textId="0F5F3871" w:rsidR="0002739F" w:rsidRPr="002938CB" w:rsidRDefault="0002739F" w:rsidP="007F3F1F">
            <w:pPr>
              <w:rPr>
                <w:rFonts w:ascii="Times New Roman" w:hAnsi="Times New Roman"/>
                <w:sz w:val="24"/>
                <w:szCs w:val="24"/>
              </w:rPr>
            </w:pPr>
            <w:r w:rsidRPr="001D51AB">
              <w:rPr>
                <w:rFonts w:ascii="Times New Roman" w:hAnsi="Times New Roman"/>
                <w:sz w:val="24"/>
                <w:szCs w:val="24"/>
              </w:rPr>
              <w:t>«</w:t>
            </w:r>
            <w:r w:rsidR="00EB7DA4">
              <w:rPr>
                <w:rFonts w:ascii="Times New Roman" w:hAnsi="Times New Roman"/>
                <w:sz w:val="24"/>
                <w:szCs w:val="24"/>
              </w:rPr>
              <w:t>1</w:t>
            </w:r>
            <w:r w:rsidRPr="001D51AB">
              <w:rPr>
                <w:rFonts w:ascii="Times New Roman" w:hAnsi="Times New Roman"/>
                <w:sz w:val="24"/>
                <w:szCs w:val="24"/>
              </w:rPr>
              <w:t xml:space="preserve">» </w:t>
            </w:r>
            <w:r w:rsidR="00EB7DA4">
              <w:rPr>
                <w:rFonts w:ascii="Times New Roman" w:hAnsi="Times New Roman"/>
                <w:sz w:val="24"/>
                <w:szCs w:val="24"/>
              </w:rPr>
              <w:t>августа</w:t>
            </w:r>
            <w:r w:rsidRPr="001D51AB">
              <w:rPr>
                <w:rFonts w:ascii="Times New Roman" w:hAnsi="Times New Roman"/>
                <w:sz w:val="24"/>
                <w:szCs w:val="24"/>
              </w:rPr>
              <w:t xml:space="preserve"> 202</w:t>
            </w:r>
            <w:r>
              <w:rPr>
                <w:rFonts w:ascii="Times New Roman" w:hAnsi="Times New Roman"/>
                <w:sz w:val="24"/>
                <w:szCs w:val="24"/>
              </w:rPr>
              <w:t>5</w:t>
            </w:r>
            <w:r w:rsidRPr="001D51AB">
              <w:rPr>
                <w:rFonts w:ascii="Times New Roman" w:hAnsi="Times New Roman"/>
                <w:sz w:val="24"/>
                <w:szCs w:val="24"/>
              </w:rPr>
              <w:t>г.</w:t>
            </w:r>
          </w:p>
          <w:p w14:paraId="5B1E6899" w14:textId="77777777" w:rsidR="0002739F" w:rsidRPr="002938CB" w:rsidRDefault="0002739F" w:rsidP="007F3F1F">
            <w:pPr>
              <w:rPr>
                <w:rFonts w:ascii="Times New Roman" w:hAnsi="Times New Roman"/>
                <w:sz w:val="24"/>
                <w:szCs w:val="24"/>
              </w:rPr>
            </w:pPr>
            <w:r w:rsidRPr="002938CB">
              <w:rPr>
                <w:rFonts w:ascii="Times New Roman" w:hAnsi="Times New Roman"/>
                <w:sz w:val="24"/>
                <w:szCs w:val="24"/>
              </w:rPr>
              <w:t xml:space="preserve">Дата окончания предоставления разъяснений положений Извещения: </w:t>
            </w:r>
          </w:p>
          <w:p w14:paraId="389FAAB2" w14:textId="16CDF641" w:rsidR="0002739F" w:rsidRPr="00BA7482" w:rsidRDefault="0002739F" w:rsidP="007F3F1F">
            <w:pPr>
              <w:rPr>
                <w:rFonts w:ascii="Times New Roman" w:hAnsi="Times New Roman"/>
                <w:sz w:val="24"/>
                <w:szCs w:val="24"/>
              </w:rPr>
            </w:pPr>
            <w:r w:rsidRPr="001D51AB">
              <w:rPr>
                <w:rFonts w:ascii="Times New Roman" w:hAnsi="Times New Roman"/>
                <w:sz w:val="24"/>
                <w:szCs w:val="24"/>
              </w:rPr>
              <w:t>«</w:t>
            </w:r>
            <w:r w:rsidR="00621DFB">
              <w:rPr>
                <w:rFonts w:ascii="Times New Roman" w:hAnsi="Times New Roman"/>
                <w:sz w:val="24"/>
                <w:szCs w:val="24"/>
              </w:rPr>
              <w:t>25</w:t>
            </w:r>
            <w:r w:rsidRPr="001D51AB">
              <w:rPr>
                <w:rFonts w:ascii="Times New Roman" w:hAnsi="Times New Roman"/>
                <w:sz w:val="24"/>
                <w:szCs w:val="24"/>
              </w:rPr>
              <w:t>»</w:t>
            </w:r>
            <w:r w:rsidR="00EB7DA4">
              <w:rPr>
                <w:rFonts w:ascii="Times New Roman" w:hAnsi="Times New Roman"/>
                <w:sz w:val="24"/>
                <w:szCs w:val="24"/>
              </w:rPr>
              <w:t>августа</w:t>
            </w:r>
            <w:r w:rsidRPr="001D51AB">
              <w:rPr>
                <w:rFonts w:ascii="Times New Roman" w:hAnsi="Times New Roman"/>
                <w:sz w:val="24"/>
                <w:szCs w:val="24"/>
              </w:rPr>
              <w:t xml:space="preserve"> 202</w:t>
            </w:r>
            <w:r>
              <w:rPr>
                <w:rFonts w:ascii="Times New Roman" w:hAnsi="Times New Roman"/>
                <w:sz w:val="24"/>
                <w:szCs w:val="24"/>
              </w:rPr>
              <w:t>5</w:t>
            </w:r>
            <w:r w:rsidRPr="001D51AB">
              <w:rPr>
                <w:rFonts w:ascii="Times New Roman" w:hAnsi="Times New Roman"/>
                <w:sz w:val="24"/>
                <w:szCs w:val="24"/>
              </w:rPr>
              <w:t>г.</w:t>
            </w:r>
          </w:p>
        </w:tc>
      </w:tr>
      <w:tr w:rsidR="0002739F" w:rsidRPr="00BA7482" w14:paraId="4F3644F0" w14:textId="77777777" w:rsidTr="00BE5D8A">
        <w:tc>
          <w:tcPr>
            <w:tcW w:w="568" w:type="dxa"/>
            <w:tcMar>
              <w:top w:w="0" w:type="dxa"/>
              <w:left w:w="108" w:type="dxa"/>
              <w:bottom w:w="0" w:type="dxa"/>
              <w:right w:w="108" w:type="dxa"/>
            </w:tcMar>
          </w:tcPr>
          <w:p w14:paraId="01B174E0"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0FDD7285"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Срок, в течение которого организатор</w:t>
            </w:r>
            <w:r w:rsidRPr="00BA7482">
              <w:rPr>
                <w:rFonts w:ascii="Times New Roman" w:hAnsi="Times New Roman"/>
                <w:color w:val="000000"/>
                <w:sz w:val="24"/>
                <w:szCs w:val="24"/>
              </w:rPr>
              <w:t xml:space="preserve"> </w:t>
            </w:r>
            <w:r w:rsidRPr="00BA7482">
              <w:rPr>
                <w:rFonts w:ascii="Times New Roman" w:hAnsi="Times New Roman"/>
                <w:sz w:val="24"/>
                <w:szCs w:val="24"/>
              </w:rPr>
              <w:t>электронного аукциона вправе отказаться</w:t>
            </w:r>
            <w:r w:rsidRPr="00BA7482">
              <w:rPr>
                <w:rFonts w:ascii="Times New Roman" w:hAnsi="Times New Roman"/>
                <w:color w:val="000000"/>
                <w:sz w:val="24"/>
                <w:szCs w:val="24"/>
              </w:rPr>
              <w:t xml:space="preserve"> от проведения электронного аукциона</w:t>
            </w:r>
          </w:p>
        </w:tc>
        <w:tc>
          <w:tcPr>
            <w:tcW w:w="5528" w:type="dxa"/>
            <w:tcMar>
              <w:top w:w="0" w:type="dxa"/>
              <w:left w:w="108" w:type="dxa"/>
              <w:bottom w:w="0" w:type="dxa"/>
              <w:right w:w="108" w:type="dxa"/>
            </w:tcMar>
          </w:tcPr>
          <w:p w14:paraId="3D7F1430" w14:textId="4720993A" w:rsidR="0002739F" w:rsidRPr="00BA7482" w:rsidRDefault="0002739F" w:rsidP="007F3F1F">
            <w:pPr>
              <w:pStyle w:val="ConsPlusNormal"/>
              <w:ind w:firstLine="0"/>
              <w:rPr>
                <w:rFonts w:ascii="Times New Roman" w:hAnsi="Times New Roman" w:cs="Times New Roman"/>
                <w:sz w:val="24"/>
                <w:szCs w:val="24"/>
                <w:highlight w:val="red"/>
              </w:rPr>
            </w:pPr>
            <w:r w:rsidRPr="00BA7482">
              <w:rPr>
                <w:rFonts w:ascii="Times New Roman" w:hAnsi="Times New Roman" w:cs="Times New Roman"/>
                <w:sz w:val="24"/>
                <w:szCs w:val="24"/>
              </w:rPr>
              <w:t xml:space="preserve">Организатор электронного аукциона вправе отказаться от проведения электронного аукциона не позднее, чем за три рабочих дня до даты окончания срока подачи заявок на участие в электронном аукционе, а именно не </w:t>
            </w:r>
            <w:r w:rsidRPr="007C361C">
              <w:rPr>
                <w:rFonts w:ascii="Times New Roman" w:hAnsi="Times New Roman" w:cs="Times New Roman"/>
                <w:sz w:val="24"/>
                <w:szCs w:val="24"/>
              </w:rPr>
              <w:t xml:space="preserve">позднее </w:t>
            </w:r>
            <w:r w:rsidRPr="00F6169B">
              <w:rPr>
                <w:rFonts w:ascii="Times New Roman" w:hAnsi="Times New Roman" w:cs="Times New Roman"/>
                <w:sz w:val="24"/>
                <w:szCs w:val="24"/>
              </w:rPr>
              <w:t>«</w:t>
            </w:r>
            <w:r>
              <w:rPr>
                <w:rFonts w:ascii="Times New Roman" w:hAnsi="Times New Roman" w:cs="Times New Roman"/>
                <w:sz w:val="24"/>
                <w:szCs w:val="24"/>
              </w:rPr>
              <w:t>1</w:t>
            </w:r>
            <w:r w:rsidR="00621DFB">
              <w:rPr>
                <w:rFonts w:ascii="Times New Roman" w:hAnsi="Times New Roman" w:cs="Times New Roman"/>
                <w:sz w:val="24"/>
                <w:szCs w:val="24"/>
              </w:rPr>
              <w:t>9</w:t>
            </w:r>
            <w:r w:rsidRPr="00F6169B">
              <w:rPr>
                <w:rFonts w:ascii="Times New Roman" w:hAnsi="Times New Roman" w:cs="Times New Roman"/>
                <w:sz w:val="24"/>
                <w:szCs w:val="24"/>
              </w:rPr>
              <w:t xml:space="preserve">» </w:t>
            </w:r>
            <w:r w:rsidR="00EB7DA4">
              <w:rPr>
                <w:rFonts w:ascii="Times New Roman" w:hAnsi="Times New Roman" w:cs="Times New Roman"/>
                <w:sz w:val="24"/>
                <w:szCs w:val="24"/>
              </w:rPr>
              <w:t>августа</w:t>
            </w:r>
            <w:r w:rsidRPr="00F6169B">
              <w:rPr>
                <w:rFonts w:ascii="Times New Roman" w:hAnsi="Times New Roman" w:cs="Times New Roman"/>
                <w:sz w:val="24"/>
                <w:szCs w:val="24"/>
              </w:rPr>
              <w:t xml:space="preserve"> 202</w:t>
            </w:r>
            <w:r>
              <w:rPr>
                <w:rFonts w:ascii="Times New Roman" w:hAnsi="Times New Roman" w:cs="Times New Roman"/>
                <w:sz w:val="24"/>
                <w:szCs w:val="24"/>
              </w:rPr>
              <w:t>5</w:t>
            </w:r>
            <w:r w:rsidRPr="00F6169B">
              <w:rPr>
                <w:rFonts w:ascii="Times New Roman" w:hAnsi="Times New Roman" w:cs="Times New Roman"/>
                <w:sz w:val="24"/>
                <w:szCs w:val="24"/>
              </w:rPr>
              <w:t xml:space="preserve"> г.</w:t>
            </w:r>
          </w:p>
        </w:tc>
      </w:tr>
      <w:tr w:rsidR="0002739F" w:rsidRPr="00BA7482" w14:paraId="6543D689" w14:textId="77777777" w:rsidTr="00BE5D8A">
        <w:tc>
          <w:tcPr>
            <w:tcW w:w="568" w:type="dxa"/>
            <w:tcMar>
              <w:top w:w="0" w:type="dxa"/>
              <w:left w:w="108" w:type="dxa"/>
              <w:bottom w:w="0" w:type="dxa"/>
              <w:right w:w="108" w:type="dxa"/>
            </w:tcMar>
          </w:tcPr>
          <w:p w14:paraId="6FFF7A4F"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370421B6" w14:textId="77777777" w:rsidR="0002739F" w:rsidRPr="00BA7482" w:rsidRDefault="0002739F" w:rsidP="007F3F1F">
            <w:pPr>
              <w:pStyle w:val="ConsPlusNormal"/>
              <w:tabs>
                <w:tab w:val="right" w:pos="0"/>
                <w:tab w:val="right" w:pos="284"/>
                <w:tab w:val="left" w:pos="1456"/>
              </w:tabs>
              <w:ind w:firstLine="0"/>
              <w:rPr>
                <w:rFonts w:ascii="Times New Roman" w:hAnsi="Times New Roman" w:cs="Times New Roman"/>
                <w:sz w:val="24"/>
                <w:szCs w:val="24"/>
              </w:rPr>
            </w:pPr>
            <w:r w:rsidRPr="00BA7482">
              <w:rPr>
                <w:rFonts w:ascii="Times New Roman" w:hAnsi="Times New Roman" w:cs="Times New Roman"/>
                <w:sz w:val="24"/>
                <w:szCs w:val="24"/>
              </w:rPr>
              <w:t>Условия признания участника электронного аукциона победителем электронного аукциона</w:t>
            </w:r>
          </w:p>
          <w:p w14:paraId="348E0415" w14:textId="77777777" w:rsidR="0002739F" w:rsidRPr="00BA7482" w:rsidRDefault="0002739F" w:rsidP="007F3F1F">
            <w:pPr>
              <w:tabs>
                <w:tab w:val="right" w:pos="0"/>
                <w:tab w:val="right" w:pos="284"/>
                <w:tab w:val="left" w:pos="1456"/>
              </w:tabs>
              <w:rPr>
                <w:rFonts w:ascii="Times New Roman" w:hAnsi="Times New Roman"/>
                <w:sz w:val="24"/>
                <w:szCs w:val="24"/>
              </w:rPr>
            </w:pPr>
          </w:p>
        </w:tc>
        <w:tc>
          <w:tcPr>
            <w:tcW w:w="5528" w:type="dxa"/>
            <w:tcMar>
              <w:top w:w="0" w:type="dxa"/>
              <w:left w:w="108" w:type="dxa"/>
              <w:bottom w:w="0" w:type="dxa"/>
              <w:right w:w="108" w:type="dxa"/>
            </w:tcMar>
          </w:tcPr>
          <w:p w14:paraId="473F5F9D"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sz w:val="24"/>
                <w:szCs w:val="24"/>
              </w:rPr>
              <w:t>Победителем электронного аукциона признается его участник, соответствующий требованиям Извещения, предложивший наиболее высокую цену договора (лота), и заявка которого соответствует требованиям, установленным в Извещении.</w:t>
            </w:r>
          </w:p>
        </w:tc>
      </w:tr>
      <w:tr w:rsidR="0002739F" w:rsidRPr="00BA7482" w14:paraId="0AD8FDE9" w14:textId="77777777" w:rsidTr="00BE5D8A">
        <w:trPr>
          <w:trHeight w:val="1685"/>
        </w:trPr>
        <w:tc>
          <w:tcPr>
            <w:tcW w:w="568" w:type="dxa"/>
            <w:tcMar>
              <w:top w:w="0" w:type="dxa"/>
              <w:left w:w="108" w:type="dxa"/>
              <w:bottom w:w="0" w:type="dxa"/>
              <w:right w:w="108" w:type="dxa"/>
            </w:tcMar>
          </w:tcPr>
          <w:p w14:paraId="768A3110"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2E893736" w14:textId="77777777" w:rsidR="0002739F" w:rsidRPr="00BA7482" w:rsidRDefault="0002739F" w:rsidP="007F3F1F">
            <w:pPr>
              <w:pStyle w:val="ConsPlusNormal"/>
              <w:tabs>
                <w:tab w:val="right" w:pos="0"/>
                <w:tab w:val="right" w:pos="284"/>
                <w:tab w:val="left" w:pos="1456"/>
              </w:tabs>
              <w:ind w:firstLine="0"/>
              <w:rPr>
                <w:rFonts w:ascii="Times New Roman" w:hAnsi="Times New Roman" w:cs="Times New Roman"/>
                <w:sz w:val="24"/>
                <w:szCs w:val="24"/>
              </w:rPr>
            </w:pPr>
            <w:r w:rsidRPr="00BA7482">
              <w:rPr>
                <w:rFonts w:ascii="Times New Roman" w:hAnsi="Times New Roman" w:cs="Times New Roman"/>
                <w:sz w:val="24"/>
                <w:szCs w:val="24"/>
              </w:rPr>
              <w:t>Срок и порядок заключения договора</w:t>
            </w:r>
          </w:p>
        </w:tc>
        <w:tc>
          <w:tcPr>
            <w:tcW w:w="5528" w:type="dxa"/>
            <w:tcMar>
              <w:top w:w="0" w:type="dxa"/>
              <w:left w:w="108" w:type="dxa"/>
              <w:bottom w:w="0" w:type="dxa"/>
              <w:right w:w="108" w:type="dxa"/>
            </w:tcMar>
          </w:tcPr>
          <w:p w14:paraId="6117EAF5" w14:textId="77777777" w:rsidR="0002739F" w:rsidRPr="00BA7482" w:rsidRDefault="0002739F" w:rsidP="007F3F1F">
            <w:pPr>
              <w:pStyle w:val="af0"/>
              <w:jc w:val="both"/>
              <w:rPr>
                <w:rFonts w:ascii="Times New Roman" w:hAnsi="Times New Roman" w:cs="Times New Roman"/>
              </w:rPr>
            </w:pPr>
            <w:r w:rsidRPr="00BA7482">
              <w:rPr>
                <w:rFonts w:ascii="Times New Roman" w:hAnsi="Times New Roman" w:cs="Times New Roman"/>
              </w:rPr>
              <w:t xml:space="preserve">Стороны </w:t>
            </w:r>
            <w:hyperlink r:id="rId9" w:anchor="sub_2003" w:history="1">
              <w:r w:rsidRPr="00BA7482">
                <w:rPr>
                  <w:rStyle w:val="af1"/>
                  <w:rFonts w:ascii="Times New Roman" w:hAnsi="Times New Roman" w:cs="Times New Roman"/>
                  <w:color w:val="000000"/>
                </w:rPr>
                <w:t>Договора</w:t>
              </w:r>
            </w:hyperlink>
            <w:r w:rsidRPr="00BA7482">
              <w:rPr>
                <w:rFonts w:ascii="Times New Roman" w:hAnsi="Times New Roman" w:cs="Times New Roman"/>
              </w:rPr>
              <w:t xml:space="preserve"> подписывают договор </w:t>
            </w:r>
            <w:r>
              <w:rPr>
                <w:rFonts w:ascii="Times New Roman" w:hAnsi="Times New Roman" w:cs="Times New Roman"/>
              </w:rPr>
              <w:t>в двух экз.</w:t>
            </w:r>
          </w:p>
          <w:p w14:paraId="6D9D98C3" w14:textId="77777777" w:rsidR="0002739F" w:rsidRPr="00BA7482" w:rsidRDefault="0002739F" w:rsidP="007F3F1F">
            <w:pPr>
              <w:pStyle w:val="af0"/>
              <w:jc w:val="both"/>
              <w:rPr>
                <w:rFonts w:ascii="Times New Roman" w:hAnsi="Times New Roman" w:cs="Times New Roman"/>
              </w:rPr>
            </w:pPr>
            <w:r w:rsidRPr="00BA7482">
              <w:rPr>
                <w:rFonts w:ascii="Times New Roman" w:hAnsi="Times New Roman" w:cs="Times New Roman"/>
              </w:rPr>
              <w:t xml:space="preserve">Организатор электронного аукциона в течение </w:t>
            </w:r>
            <w:r>
              <w:rPr>
                <w:rFonts w:ascii="Times New Roman" w:hAnsi="Times New Roman" w:cs="Times New Roman"/>
              </w:rPr>
              <w:t>5 (пяти</w:t>
            </w:r>
            <w:r w:rsidRPr="00BA7482">
              <w:rPr>
                <w:rFonts w:ascii="Times New Roman" w:hAnsi="Times New Roman" w:cs="Times New Roman"/>
              </w:rPr>
              <w:t>) дней со дня размещения протокола подведения итогов электронного аукциона на электронной площадке направляет победителю электронного аукциона или единственному участнику электронного аукциона проект договора, в который включается цена договора (лота), предложенная победителем электронного аукциона при заключении договора с победителем электронного аукциона либо начальная (минимальная) цена договора (лота) при заключении договора с единственным участником электронного аукциона.</w:t>
            </w:r>
          </w:p>
          <w:p w14:paraId="51FA4FEC" w14:textId="77777777" w:rsidR="0002739F" w:rsidRPr="00BA7482" w:rsidRDefault="0002739F" w:rsidP="007F3F1F">
            <w:pPr>
              <w:pStyle w:val="af0"/>
              <w:jc w:val="both"/>
              <w:rPr>
                <w:rFonts w:ascii="Times New Roman" w:hAnsi="Times New Roman" w:cs="Times New Roman"/>
              </w:rPr>
            </w:pPr>
            <w:r w:rsidRPr="00BA7482">
              <w:rPr>
                <w:rFonts w:ascii="Times New Roman" w:hAnsi="Times New Roman" w:cs="Times New Roman"/>
              </w:rPr>
              <w:t xml:space="preserve">Не позднее </w:t>
            </w:r>
            <w:r>
              <w:rPr>
                <w:rFonts w:ascii="Times New Roman" w:hAnsi="Times New Roman" w:cs="Times New Roman"/>
              </w:rPr>
              <w:t>20 (двадцати</w:t>
            </w:r>
            <w:r w:rsidRPr="00BA7482">
              <w:rPr>
                <w:rFonts w:ascii="Times New Roman" w:hAnsi="Times New Roman" w:cs="Times New Roman"/>
              </w:rPr>
              <w:t xml:space="preserve">) </w:t>
            </w:r>
            <w:r>
              <w:rPr>
                <w:rFonts w:ascii="Times New Roman" w:hAnsi="Times New Roman" w:cs="Times New Roman"/>
              </w:rPr>
              <w:t xml:space="preserve">календарных </w:t>
            </w:r>
            <w:r w:rsidRPr="00BA7482">
              <w:rPr>
                <w:rFonts w:ascii="Times New Roman" w:hAnsi="Times New Roman" w:cs="Times New Roman"/>
              </w:rPr>
              <w:t>дней с даты направления организатором электронного аукциона проекта договора победитель электронного аукциона или единственный участник электронного аукциона обязан подписать договор. Договор заключается организатором электронного аукциона либо уполномоченным им лицом. Не допускается заключение Договора ранее чем через 10 календарных дней со дня размещения информации о результатах аукциона на электронной площадке.</w:t>
            </w:r>
          </w:p>
        </w:tc>
      </w:tr>
      <w:tr w:rsidR="0002739F" w:rsidRPr="00BA7482" w14:paraId="53C602E9" w14:textId="77777777" w:rsidTr="00BE5D8A">
        <w:trPr>
          <w:trHeight w:val="550"/>
        </w:trPr>
        <w:tc>
          <w:tcPr>
            <w:tcW w:w="568" w:type="dxa"/>
            <w:tcMar>
              <w:top w:w="0" w:type="dxa"/>
              <w:left w:w="108" w:type="dxa"/>
              <w:bottom w:w="0" w:type="dxa"/>
              <w:right w:w="108" w:type="dxa"/>
            </w:tcMar>
          </w:tcPr>
          <w:p w14:paraId="419179B5" w14:textId="77777777" w:rsidR="0002739F" w:rsidRPr="00BA7482" w:rsidRDefault="0002739F" w:rsidP="0002739F">
            <w:pPr>
              <w:pStyle w:val="ac"/>
              <w:widowControl/>
              <w:numPr>
                <w:ilvl w:val="0"/>
                <w:numId w:val="2"/>
              </w:numPr>
              <w:tabs>
                <w:tab w:val="right" w:pos="1168"/>
                <w:tab w:val="left" w:pos="1456"/>
              </w:tabs>
              <w:autoSpaceDE/>
              <w:autoSpaceDN/>
              <w:adjustRightInd/>
              <w:ind w:left="0" w:firstLine="34"/>
              <w:rPr>
                <w:rFonts w:ascii="Times New Roman" w:hAnsi="Times New Roman"/>
                <w:sz w:val="24"/>
                <w:szCs w:val="24"/>
              </w:rPr>
            </w:pPr>
          </w:p>
        </w:tc>
        <w:tc>
          <w:tcPr>
            <w:tcW w:w="3685" w:type="dxa"/>
            <w:tcMar>
              <w:top w:w="0" w:type="dxa"/>
              <w:left w:w="108" w:type="dxa"/>
              <w:bottom w:w="0" w:type="dxa"/>
              <w:right w:w="108" w:type="dxa"/>
            </w:tcMar>
          </w:tcPr>
          <w:p w14:paraId="04F6F916" w14:textId="77777777" w:rsidR="0002739F" w:rsidRPr="00BA7482" w:rsidRDefault="0002739F" w:rsidP="007F3F1F">
            <w:pPr>
              <w:pStyle w:val="ConsPlusNormal"/>
              <w:tabs>
                <w:tab w:val="right" w:pos="0"/>
                <w:tab w:val="right" w:pos="284"/>
                <w:tab w:val="left" w:pos="1456"/>
              </w:tabs>
              <w:ind w:firstLine="0"/>
              <w:rPr>
                <w:rFonts w:ascii="Times New Roman" w:hAnsi="Times New Roman" w:cs="Times New Roman"/>
                <w:sz w:val="24"/>
                <w:szCs w:val="24"/>
              </w:rPr>
            </w:pPr>
            <w:r w:rsidRPr="00BA7482">
              <w:rPr>
                <w:rFonts w:ascii="Times New Roman" w:hAnsi="Times New Roman" w:cs="Times New Roman"/>
                <w:sz w:val="24"/>
                <w:szCs w:val="24"/>
              </w:rPr>
              <w:t>Форма, сроки и порядок оплаты по договору</w:t>
            </w:r>
          </w:p>
        </w:tc>
        <w:tc>
          <w:tcPr>
            <w:tcW w:w="5528" w:type="dxa"/>
            <w:tcMar>
              <w:top w:w="0" w:type="dxa"/>
              <w:left w:w="108" w:type="dxa"/>
              <w:bottom w:w="0" w:type="dxa"/>
              <w:right w:w="108" w:type="dxa"/>
            </w:tcMar>
          </w:tcPr>
          <w:p w14:paraId="11BE7CCA" w14:textId="77777777" w:rsidR="0002739F" w:rsidRPr="00BA7482" w:rsidRDefault="0002739F" w:rsidP="007F3F1F">
            <w:pPr>
              <w:tabs>
                <w:tab w:val="right" w:pos="0"/>
                <w:tab w:val="right" w:pos="284"/>
                <w:tab w:val="left" w:pos="1456"/>
              </w:tabs>
              <w:rPr>
                <w:rFonts w:ascii="Times New Roman" w:hAnsi="Times New Roman"/>
                <w:sz w:val="24"/>
                <w:szCs w:val="24"/>
              </w:rPr>
            </w:pPr>
            <w:r w:rsidRPr="00BA7482">
              <w:rPr>
                <w:rFonts w:ascii="Times New Roman" w:hAnsi="Times New Roman"/>
                <w:bCs/>
                <w:sz w:val="24"/>
                <w:szCs w:val="24"/>
              </w:rPr>
              <w:t>Форма, сроки и порядок оплаты определены</w:t>
            </w:r>
            <w:r w:rsidRPr="00BA7482">
              <w:rPr>
                <w:rFonts w:ascii="Times New Roman" w:hAnsi="Times New Roman"/>
                <w:sz w:val="24"/>
                <w:szCs w:val="24"/>
              </w:rPr>
              <w:t xml:space="preserve"> проектом договора. </w:t>
            </w:r>
          </w:p>
        </w:tc>
      </w:tr>
    </w:tbl>
    <w:p w14:paraId="6E6A80F4" w14:textId="77777777" w:rsidR="0002739F" w:rsidRDefault="0002739F" w:rsidP="0002739F">
      <w:pPr>
        <w:tabs>
          <w:tab w:val="right" w:pos="0"/>
          <w:tab w:val="right" w:pos="284"/>
          <w:tab w:val="left" w:pos="709"/>
          <w:tab w:val="left" w:pos="1456"/>
        </w:tabs>
        <w:ind w:firstLine="539"/>
        <w:jc w:val="center"/>
        <w:rPr>
          <w:rFonts w:ascii="Times New Roman" w:hAnsi="Times New Roman"/>
          <w:bCs/>
          <w:sz w:val="24"/>
          <w:szCs w:val="24"/>
        </w:rPr>
      </w:pPr>
    </w:p>
    <w:p w14:paraId="06E20874" w14:textId="77777777" w:rsidR="0002739F" w:rsidRDefault="0002739F" w:rsidP="0002739F">
      <w:pPr>
        <w:tabs>
          <w:tab w:val="right" w:pos="0"/>
          <w:tab w:val="right" w:pos="284"/>
          <w:tab w:val="left" w:pos="709"/>
          <w:tab w:val="left" w:pos="1456"/>
        </w:tabs>
        <w:ind w:firstLine="539"/>
        <w:jc w:val="center"/>
        <w:rPr>
          <w:rFonts w:ascii="Times New Roman" w:hAnsi="Times New Roman"/>
          <w:bCs/>
          <w:sz w:val="24"/>
          <w:szCs w:val="24"/>
        </w:rPr>
      </w:pPr>
      <w:r w:rsidRPr="00BA7482">
        <w:rPr>
          <w:rFonts w:ascii="Times New Roman" w:hAnsi="Times New Roman"/>
          <w:bCs/>
          <w:sz w:val="24"/>
          <w:szCs w:val="24"/>
        </w:rPr>
        <w:t xml:space="preserve">2. Перечень лотов, </w:t>
      </w:r>
      <w:r w:rsidRPr="00BA7482">
        <w:rPr>
          <w:rFonts w:ascii="Times New Roman" w:hAnsi="Times New Roman"/>
          <w:color w:val="000000"/>
          <w:sz w:val="24"/>
          <w:szCs w:val="24"/>
        </w:rPr>
        <w:t xml:space="preserve">начальная (минимальная) цена </w:t>
      </w:r>
      <w:r w:rsidRPr="00BA7482">
        <w:rPr>
          <w:rFonts w:ascii="Times New Roman" w:hAnsi="Times New Roman"/>
          <w:sz w:val="24"/>
          <w:szCs w:val="24"/>
        </w:rPr>
        <w:t>договора</w:t>
      </w:r>
      <w:r w:rsidRPr="00BA7482">
        <w:rPr>
          <w:rFonts w:ascii="Times New Roman" w:hAnsi="Times New Roman"/>
          <w:color w:val="000000"/>
          <w:sz w:val="24"/>
          <w:szCs w:val="24"/>
        </w:rPr>
        <w:t xml:space="preserve"> (лота) </w:t>
      </w:r>
      <w:r w:rsidRPr="00BA7482">
        <w:rPr>
          <w:rFonts w:ascii="Times New Roman" w:hAnsi="Times New Roman"/>
          <w:bCs/>
          <w:sz w:val="24"/>
          <w:szCs w:val="24"/>
        </w:rPr>
        <w:t>по каждому лоту, срок действия договора</w:t>
      </w:r>
    </w:p>
    <w:tbl>
      <w:tblPr>
        <w:tblW w:w="1020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134"/>
        <w:gridCol w:w="1134"/>
        <w:gridCol w:w="992"/>
        <w:gridCol w:w="1134"/>
        <w:gridCol w:w="1134"/>
        <w:gridCol w:w="992"/>
        <w:gridCol w:w="1134"/>
      </w:tblGrid>
      <w:tr w:rsidR="0002739F" w:rsidRPr="00BA7482" w14:paraId="58DC0F1D" w14:textId="77777777" w:rsidTr="00BE5D8A">
        <w:tc>
          <w:tcPr>
            <w:tcW w:w="567" w:type="dxa"/>
          </w:tcPr>
          <w:p w14:paraId="286B0EB4" w14:textId="77777777" w:rsidR="0002739F" w:rsidRPr="00854C86" w:rsidRDefault="0002739F" w:rsidP="007F3F1F">
            <w:pPr>
              <w:ind w:left="-141" w:right="-108"/>
              <w:jc w:val="center"/>
              <w:rPr>
                <w:rFonts w:ascii="Times New Roman" w:hAnsi="Times New Roman"/>
                <w:sz w:val="20"/>
                <w:szCs w:val="20"/>
              </w:rPr>
            </w:pPr>
            <w:r w:rsidRPr="00854C86">
              <w:rPr>
                <w:rFonts w:ascii="Times New Roman" w:hAnsi="Times New Roman"/>
                <w:sz w:val="20"/>
                <w:szCs w:val="20"/>
              </w:rPr>
              <w:lastRenderedPageBreak/>
              <w:t xml:space="preserve">№ </w:t>
            </w:r>
          </w:p>
          <w:p w14:paraId="2E1FCA96" w14:textId="77777777" w:rsidR="0002739F" w:rsidRPr="00854C86" w:rsidRDefault="0002739F" w:rsidP="007F3F1F">
            <w:pPr>
              <w:ind w:left="-141" w:right="-108"/>
              <w:jc w:val="center"/>
              <w:rPr>
                <w:rFonts w:ascii="Times New Roman" w:hAnsi="Times New Roman"/>
                <w:sz w:val="20"/>
                <w:szCs w:val="20"/>
              </w:rPr>
            </w:pPr>
            <w:r w:rsidRPr="00854C86">
              <w:rPr>
                <w:rFonts w:ascii="Times New Roman" w:hAnsi="Times New Roman"/>
                <w:sz w:val="20"/>
                <w:szCs w:val="20"/>
              </w:rPr>
              <w:t>п/п</w:t>
            </w:r>
          </w:p>
        </w:tc>
        <w:tc>
          <w:tcPr>
            <w:tcW w:w="1985" w:type="dxa"/>
          </w:tcPr>
          <w:p w14:paraId="14ABA301" w14:textId="77777777" w:rsidR="0002739F" w:rsidRPr="00854C86" w:rsidRDefault="0002739F" w:rsidP="007F3F1F">
            <w:pPr>
              <w:ind w:left="-108" w:right="-108"/>
              <w:jc w:val="center"/>
              <w:rPr>
                <w:rFonts w:ascii="Times New Roman" w:hAnsi="Times New Roman"/>
                <w:sz w:val="20"/>
                <w:szCs w:val="20"/>
              </w:rPr>
            </w:pPr>
            <w:r w:rsidRPr="00854C86">
              <w:rPr>
                <w:rFonts w:ascii="Times New Roman" w:hAnsi="Times New Roman"/>
                <w:sz w:val="20"/>
                <w:szCs w:val="20"/>
              </w:rPr>
              <w:t>Адрес НТО или адресное обозначение места размещения НТО с указанием границ улиц, дорог, проездов</w:t>
            </w:r>
          </w:p>
        </w:tc>
        <w:tc>
          <w:tcPr>
            <w:tcW w:w="1134" w:type="dxa"/>
          </w:tcPr>
          <w:p w14:paraId="17990DEB" w14:textId="77777777" w:rsidR="0002739F" w:rsidRPr="00854C86" w:rsidRDefault="0002739F" w:rsidP="007F3F1F">
            <w:pPr>
              <w:ind w:left="-108" w:right="-108"/>
              <w:jc w:val="center"/>
              <w:rPr>
                <w:rFonts w:ascii="Times New Roman" w:hAnsi="Times New Roman"/>
                <w:sz w:val="20"/>
                <w:szCs w:val="20"/>
              </w:rPr>
            </w:pPr>
            <w:r w:rsidRPr="00854C86">
              <w:rPr>
                <w:rFonts w:ascii="Times New Roman" w:hAnsi="Times New Roman"/>
                <w:sz w:val="20"/>
                <w:szCs w:val="20"/>
              </w:rPr>
              <w:t>Площадь земельного участка/ торгового объекта/</w:t>
            </w:r>
          </w:p>
          <w:p w14:paraId="65B7BED2" w14:textId="77777777" w:rsidR="0002739F" w:rsidRPr="00854C86" w:rsidRDefault="0002739F" w:rsidP="007F3F1F">
            <w:pPr>
              <w:ind w:left="-108" w:right="-108"/>
              <w:jc w:val="center"/>
              <w:rPr>
                <w:rFonts w:ascii="Times New Roman" w:hAnsi="Times New Roman"/>
                <w:sz w:val="20"/>
                <w:szCs w:val="20"/>
              </w:rPr>
            </w:pPr>
            <w:r w:rsidRPr="00854C86">
              <w:rPr>
                <w:rFonts w:ascii="Times New Roman" w:hAnsi="Times New Roman"/>
                <w:sz w:val="20"/>
                <w:szCs w:val="20"/>
              </w:rPr>
              <w:t xml:space="preserve">количество рабочих мест) </w:t>
            </w:r>
          </w:p>
        </w:tc>
        <w:tc>
          <w:tcPr>
            <w:tcW w:w="1134" w:type="dxa"/>
          </w:tcPr>
          <w:p w14:paraId="55205EF2" w14:textId="77777777" w:rsidR="0002739F" w:rsidRPr="00854C86" w:rsidRDefault="0002739F" w:rsidP="007F3F1F">
            <w:pPr>
              <w:ind w:left="-74"/>
              <w:jc w:val="center"/>
              <w:rPr>
                <w:rFonts w:ascii="Times New Roman" w:hAnsi="Times New Roman"/>
                <w:sz w:val="20"/>
                <w:szCs w:val="20"/>
              </w:rPr>
            </w:pPr>
            <w:r w:rsidRPr="00854C86">
              <w:rPr>
                <w:rFonts w:ascii="Times New Roman" w:hAnsi="Times New Roman"/>
                <w:sz w:val="20"/>
                <w:szCs w:val="20"/>
              </w:rPr>
              <w:t>Вид НТО</w:t>
            </w:r>
          </w:p>
        </w:tc>
        <w:tc>
          <w:tcPr>
            <w:tcW w:w="992" w:type="dxa"/>
          </w:tcPr>
          <w:p w14:paraId="55E74FE4" w14:textId="77777777" w:rsidR="0002739F" w:rsidRPr="00854C86" w:rsidRDefault="0002739F" w:rsidP="007F3F1F">
            <w:pPr>
              <w:ind w:left="-74"/>
              <w:jc w:val="center"/>
              <w:rPr>
                <w:rFonts w:ascii="Times New Roman" w:hAnsi="Times New Roman"/>
                <w:sz w:val="20"/>
                <w:szCs w:val="20"/>
              </w:rPr>
            </w:pPr>
            <w:r w:rsidRPr="00854C86">
              <w:rPr>
                <w:rFonts w:ascii="Times New Roman" w:hAnsi="Times New Roman"/>
                <w:sz w:val="20"/>
                <w:szCs w:val="20"/>
              </w:rPr>
              <w:t>Специализация НТО</w:t>
            </w:r>
          </w:p>
        </w:tc>
        <w:tc>
          <w:tcPr>
            <w:tcW w:w="1134" w:type="dxa"/>
          </w:tcPr>
          <w:p w14:paraId="25F0BFD6" w14:textId="77777777" w:rsidR="0002739F" w:rsidRPr="00854C86" w:rsidRDefault="0002739F" w:rsidP="007F3F1F">
            <w:pPr>
              <w:jc w:val="center"/>
              <w:rPr>
                <w:rFonts w:ascii="Times New Roman" w:hAnsi="Times New Roman"/>
                <w:sz w:val="20"/>
                <w:szCs w:val="20"/>
              </w:rPr>
            </w:pPr>
            <w:r w:rsidRPr="00854C86">
              <w:rPr>
                <w:rFonts w:ascii="Times New Roman" w:hAnsi="Times New Roman"/>
                <w:sz w:val="20"/>
                <w:szCs w:val="20"/>
              </w:rPr>
              <w:t>Начальный размер платы по договору на размещение нестационарного торгового объекта.</w:t>
            </w:r>
          </w:p>
        </w:tc>
        <w:tc>
          <w:tcPr>
            <w:tcW w:w="1134" w:type="dxa"/>
          </w:tcPr>
          <w:p w14:paraId="1FFC3EB3" w14:textId="77777777" w:rsidR="0002739F" w:rsidRPr="00854C86" w:rsidRDefault="0002739F" w:rsidP="007F3F1F">
            <w:pPr>
              <w:jc w:val="center"/>
              <w:rPr>
                <w:rFonts w:ascii="Times New Roman" w:hAnsi="Times New Roman"/>
                <w:sz w:val="20"/>
                <w:szCs w:val="20"/>
              </w:rPr>
            </w:pPr>
            <w:r w:rsidRPr="00854C86">
              <w:rPr>
                <w:rFonts w:ascii="Times New Roman" w:hAnsi="Times New Roman"/>
                <w:sz w:val="20"/>
                <w:szCs w:val="20"/>
              </w:rPr>
              <w:t>Размер задатка, руб.</w:t>
            </w:r>
          </w:p>
        </w:tc>
        <w:tc>
          <w:tcPr>
            <w:tcW w:w="992" w:type="dxa"/>
          </w:tcPr>
          <w:p w14:paraId="2AFE1738" w14:textId="72196819" w:rsidR="0002739F" w:rsidRPr="00854C86" w:rsidRDefault="0002739F" w:rsidP="007F3F1F">
            <w:pPr>
              <w:jc w:val="center"/>
              <w:rPr>
                <w:rFonts w:ascii="Times New Roman" w:hAnsi="Times New Roman"/>
                <w:sz w:val="20"/>
                <w:szCs w:val="20"/>
              </w:rPr>
            </w:pPr>
            <w:r w:rsidRPr="00854C86">
              <w:rPr>
                <w:rFonts w:ascii="Times New Roman" w:hAnsi="Times New Roman"/>
                <w:sz w:val="20"/>
                <w:szCs w:val="20"/>
              </w:rPr>
              <w:t xml:space="preserve">Шаг аукциона, </w:t>
            </w:r>
            <w:r w:rsidR="00607F61">
              <w:rPr>
                <w:rFonts w:ascii="Times New Roman" w:hAnsi="Times New Roman"/>
                <w:sz w:val="20"/>
                <w:szCs w:val="20"/>
              </w:rPr>
              <w:t>%</w:t>
            </w:r>
            <w:r w:rsidRPr="00854C86">
              <w:rPr>
                <w:rFonts w:ascii="Times New Roman" w:hAnsi="Times New Roman"/>
                <w:sz w:val="20"/>
                <w:szCs w:val="20"/>
              </w:rPr>
              <w:t>.</w:t>
            </w:r>
          </w:p>
        </w:tc>
        <w:tc>
          <w:tcPr>
            <w:tcW w:w="1134" w:type="dxa"/>
          </w:tcPr>
          <w:p w14:paraId="70CD900A" w14:textId="77777777" w:rsidR="0002739F" w:rsidRDefault="0002739F" w:rsidP="007F3F1F">
            <w:pPr>
              <w:jc w:val="center"/>
              <w:rPr>
                <w:rFonts w:ascii="Times New Roman" w:hAnsi="Times New Roman"/>
                <w:sz w:val="20"/>
                <w:szCs w:val="20"/>
              </w:rPr>
            </w:pPr>
            <w:r>
              <w:rPr>
                <w:rFonts w:ascii="Times New Roman" w:hAnsi="Times New Roman"/>
                <w:sz w:val="20"/>
                <w:szCs w:val="20"/>
              </w:rPr>
              <w:t>срок</w:t>
            </w:r>
          </w:p>
          <w:p w14:paraId="191BC187" w14:textId="77777777" w:rsidR="0002739F" w:rsidRPr="00854C86" w:rsidRDefault="0002739F" w:rsidP="007F3F1F">
            <w:pPr>
              <w:jc w:val="center"/>
              <w:rPr>
                <w:rFonts w:ascii="Times New Roman" w:hAnsi="Times New Roman"/>
                <w:sz w:val="20"/>
                <w:szCs w:val="20"/>
              </w:rPr>
            </w:pPr>
            <w:r>
              <w:rPr>
                <w:rFonts w:ascii="Times New Roman" w:hAnsi="Times New Roman"/>
                <w:sz w:val="20"/>
                <w:szCs w:val="20"/>
              </w:rPr>
              <w:t>размещения НТО</w:t>
            </w:r>
          </w:p>
        </w:tc>
      </w:tr>
      <w:tr w:rsidR="0002739F" w:rsidRPr="00BA7482" w14:paraId="30EC8A62" w14:textId="77777777" w:rsidTr="00BE5D8A">
        <w:tc>
          <w:tcPr>
            <w:tcW w:w="567" w:type="dxa"/>
            <w:tcBorders>
              <w:top w:val="single" w:sz="4" w:space="0" w:color="auto"/>
              <w:left w:val="single" w:sz="4" w:space="0" w:color="auto"/>
              <w:bottom w:val="single" w:sz="4" w:space="0" w:color="auto"/>
              <w:right w:val="single" w:sz="4" w:space="0" w:color="auto"/>
            </w:tcBorders>
            <w:vAlign w:val="center"/>
          </w:tcPr>
          <w:p w14:paraId="0D3CB8C9" w14:textId="77777777" w:rsidR="0002739F" w:rsidRPr="00854C86" w:rsidRDefault="0002739F" w:rsidP="007F3F1F">
            <w:pPr>
              <w:ind w:right="142"/>
              <w:jc w:val="center"/>
              <w:rPr>
                <w:rFonts w:ascii="Times New Roman" w:hAnsi="Times New Roman"/>
                <w:sz w:val="20"/>
                <w:szCs w:val="20"/>
              </w:rPr>
            </w:pPr>
            <w:r w:rsidRPr="00854C86">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6D89A40D" w14:textId="4BB99B49" w:rsidR="0002739F" w:rsidRPr="00854C86" w:rsidRDefault="00607F61" w:rsidP="007F3F1F">
            <w:pPr>
              <w:jc w:val="center"/>
              <w:rPr>
                <w:rFonts w:ascii="Times New Roman" w:hAnsi="Times New Roman"/>
                <w:sz w:val="20"/>
                <w:szCs w:val="20"/>
              </w:rPr>
            </w:pPr>
            <w:r w:rsidRPr="003E6E91">
              <w:rPr>
                <w:rFonts w:ascii="PT Astra Serif" w:eastAsia="PT Astra Serif" w:hAnsi="PT Astra Serif" w:cs="PT Astra Serif"/>
                <w:sz w:val="24"/>
                <w:szCs w:val="24"/>
              </w:rPr>
              <w:t xml:space="preserve">Краснодарский край, Гулькевичский р-н, </w:t>
            </w:r>
            <w:r>
              <w:rPr>
                <w:rFonts w:ascii="PT Astra Serif" w:eastAsia="PT Astra Serif" w:hAnsi="PT Astra Serif" w:cs="PT Astra Serif"/>
                <w:sz w:val="24"/>
                <w:szCs w:val="24"/>
              </w:rPr>
              <w:t>с. Новоукраинское, ул. Есенина и ул. 8 Марта</w:t>
            </w:r>
          </w:p>
        </w:tc>
        <w:tc>
          <w:tcPr>
            <w:tcW w:w="1134" w:type="dxa"/>
            <w:tcBorders>
              <w:top w:val="single" w:sz="4" w:space="0" w:color="auto"/>
              <w:left w:val="single" w:sz="4" w:space="0" w:color="auto"/>
              <w:bottom w:val="single" w:sz="4" w:space="0" w:color="auto"/>
              <w:right w:val="single" w:sz="4" w:space="0" w:color="auto"/>
            </w:tcBorders>
            <w:vAlign w:val="center"/>
          </w:tcPr>
          <w:p w14:paraId="546766EE" w14:textId="74E428B1" w:rsidR="0002739F" w:rsidRPr="00854C86" w:rsidRDefault="00607F61" w:rsidP="007F3F1F">
            <w:pPr>
              <w:jc w:val="center"/>
              <w:rPr>
                <w:rFonts w:ascii="Times New Roman" w:hAnsi="Times New Roman"/>
                <w:sz w:val="20"/>
                <w:szCs w:val="20"/>
              </w:rPr>
            </w:pPr>
            <w:r>
              <w:rPr>
                <w:rFonts w:ascii="Times New Roman" w:hAnsi="Times New Roman"/>
                <w:sz w:val="20"/>
                <w:szCs w:val="20"/>
              </w:rPr>
              <w:t>72</w:t>
            </w:r>
            <w:r w:rsidR="0002739F" w:rsidRPr="00854C86">
              <w:rPr>
                <w:rFonts w:ascii="Times New Roman" w:hAnsi="Times New Roman"/>
                <w:sz w:val="20"/>
                <w:szCs w:val="20"/>
              </w:rPr>
              <w:t xml:space="preserve"> кв</w:t>
            </w:r>
            <w:r w:rsidR="0002739F" w:rsidRPr="00854C86">
              <w:rPr>
                <w:rFonts w:ascii="Times New Roman" w:hAnsi="Times New Roman"/>
                <w:sz w:val="20"/>
                <w:szCs w:val="20"/>
                <w:lang w:val="en-US"/>
              </w:rPr>
              <w:t>/</w:t>
            </w:r>
            <w:r w:rsidR="0002739F" w:rsidRPr="00854C86">
              <w:rPr>
                <w:rFonts w:ascii="Times New Roman" w:hAnsi="Times New Roman"/>
                <w:sz w:val="20"/>
                <w:szCs w:val="20"/>
              </w:rPr>
              <w:t xml:space="preserve">м, </w:t>
            </w:r>
            <w:r>
              <w:rPr>
                <w:rFonts w:ascii="Times New Roman" w:hAnsi="Times New Roman"/>
                <w:sz w:val="20"/>
                <w:szCs w:val="20"/>
              </w:rPr>
              <w:t>72</w:t>
            </w:r>
            <w:r w:rsidR="0002739F" w:rsidRPr="00854C86">
              <w:rPr>
                <w:rFonts w:ascii="Times New Roman" w:hAnsi="Times New Roman"/>
                <w:sz w:val="20"/>
                <w:szCs w:val="20"/>
              </w:rPr>
              <w:t xml:space="preserve"> кв</w:t>
            </w:r>
            <w:r w:rsidR="0002739F" w:rsidRPr="00854C86">
              <w:rPr>
                <w:rFonts w:ascii="Times New Roman" w:hAnsi="Times New Roman"/>
                <w:sz w:val="20"/>
                <w:szCs w:val="20"/>
                <w:lang w:val="en-US"/>
              </w:rPr>
              <w:t>/</w:t>
            </w:r>
            <w:r w:rsidR="0002739F" w:rsidRPr="00854C86">
              <w:rPr>
                <w:rFonts w:ascii="Times New Roman" w:hAnsi="Times New Roman"/>
                <w:sz w:val="20"/>
                <w:szCs w:val="20"/>
              </w:rPr>
              <w:t>м</w:t>
            </w:r>
          </w:p>
          <w:p w14:paraId="1DE49AFE" w14:textId="77777777" w:rsidR="0002739F" w:rsidRPr="00854C86" w:rsidRDefault="0002739F" w:rsidP="007F3F1F">
            <w:pPr>
              <w:jc w:val="center"/>
              <w:rPr>
                <w:rFonts w:ascii="Times New Roman" w:hAnsi="Times New Roman"/>
                <w:sz w:val="20"/>
                <w:szCs w:val="20"/>
              </w:rPr>
            </w:pPr>
            <w:r w:rsidRPr="00854C86">
              <w:rPr>
                <w:rFonts w:ascii="Times New Roman" w:hAnsi="Times New Roman"/>
                <w:sz w:val="20"/>
                <w:szCs w:val="20"/>
              </w:rPr>
              <w:t>1 чел</w:t>
            </w:r>
          </w:p>
        </w:tc>
        <w:tc>
          <w:tcPr>
            <w:tcW w:w="1134" w:type="dxa"/>
            <w:tcBorders>
              <w:top w:val="single" w:sz="4" w:space="0" w:color="auto"/>
              <w:left w:val="single" w:sz="4" w:space="0" w:color="auto"/>
              <w:bottom w:val="single" w:sz="4" w:space="0" w:color="auto"/>
              <w:right w:val="single" w:sz="4" w:space="0" w:color="auto"/>
            </w:tcBorders>
            <w:vAlign w:val="center"/>
          </w:tcPr>
          <w:p w14:paraId="661AD6A4" w14:textId="77777777" w:rsidR="0002739F" w:rsidRPr="00854C86" w:rsidRDefault="0002739F" w:rsidP="007F3F1F">
            <w:pPr>
              <w:ind w:left="-74"/>
              <w:jc w:val="center"/>
              <w:rPr>
                <w:rFonts w:ascii="Times New Roman" w:hAnsi="Times New Roman"/>
                <w:sz w:val="20"/>
                <w:szCs w:val="20"/>
              </w:rPr>
            </w:pPr>
            <w:r w:rsidRPr="00854C86">
              <w:rPr>
                <w:rFonts w:ascii="Times New Roman" w:hAnsi="Times New Roman"/>
                <w:sz w:val="20"/>
                <w:szCs w:val="20"/>
              </w:rPr>
              <w:t>торговый павильон</w:t>
            </w:r>
          </w:p>
        </w:tc>
        <w:tc>
          <w:tcPr>
            <w:tcW w:w="992" w:type="dxa"/>
            <w:tcBorders>
              <w:top w:val="single" w:sz="4" w:space="0" w:color="auto"/>
              <w:left w:val="single" w:sz="4" w:space="0" w:color="auto"/>
              <w:bottom w:val="single" w:sz="4" w:space="0" w:color="auto"/>
              <w:right w:val="single" w:sz="4" w:space="0" w:color="auto"/>
            </w:tcBorders>
            <w:vAlign w:val="center"/>
          </w:tcPr>
          <w:p w14:paraId="2EA93FA6" w14:textId="28C7AF7F" w:rsidR="0002739F" w:rsidRPr="00854C86" w:rsidRDefault="00607F61" w:rsidP="007F3F1F">
            <w:pPr>
              <w:jc w:val="center"/>
              <w:rPr>
                <w:rFonts w:ascii="Times New Roman" w:hAnsi="Times New Roman"/>
                <w:sz w:val="20"/>
                <w:szCs w:val="20"/>
              </w:rPr>
            </w:pPr>
            <w:r>
              <w:rPr>
                <w:rFonts w:ascii="Times New Roman" w:eastAsia="PT Astra Serif" w:hAnsi="Times New Roman"/>
                <w:sz w:val="24"/>
                <w:szCs w:val="24"/>
              </w:rPr>
              <w:t>смешанные товары (рыбная продукция, тара, упаковка)</w:t>
            </w:r>
          </w:p>
        </w:tc>
        <w:tc>
          <w:tcPr>
            <w:tcW w:w="1134" w:type="dxa"/>
            <w:tcBorders>
              <w:top w:val="single" w:sz="4" w:space="0" w:color="auto"/>
              <w:left w:val="single" w:sz="4" w:space="0" w:color="auto"/>
              <w:bottom w:val="single" w:sz="4" w:space="0" w:color="auto"/>
              <w:right w:val="single" w:sz="4" w:space="0" w:color="auto"/>
            </w:tcBorders>
            <w:vAlign w:val="center"/>
          </w:tcPr>
          <w:p w14:paraId="2DFB96A0" w14:textId="3264B325" w:rsidR="0002739F" w:rsidRPr="00854C86" w:rsidRDefault="00607F61" w:rsidP="007F3F1F">
            <w:pPr>
              <w:jc w:val="center"/>
              <w:rPr>
                <w:rFonts w:ascii="Times New Roman" w:hAnsi="Times New Roman"/>
                <w:color w:val="000000"/>
                <w:sz w:val="20"/>
                <w:szCs w:val="20"/>
              </w:rPr>
            </w:pPr>
            <w:r w:rsidRPr="006E4188">
              <w:rPr>
                <w:rFonts w:ascii="PT Astra Serif" w:hAnsi="PT Astra Serif" w:cs="PT Astra Serif"/>
                <w:bCs/>
                <w:sz w:val="24"/>
                <w:szCs w:val="24"/>
              </w:rPr>
              <w:t>16120 (шестнадцать тысяч сто двадцать рублей)</w:t>
            </w:r>
          </w:p>
        </w:tc>
        <w:tc>
          <w:tcPr>
            <w:tcW w:w="1134" w:type="dxa"/>
            <w:tcBorders>
              <w:top w:val="single" w:sz="4" w:space="0" w:color="auto"/>
              <w:left w:val="single" w:sz="4" w:space="0" w:color="auto"/>
              <w:bottom w:val="single" w:sz="4" w:space="0" w:color="auto"/>
              <w:right w:val="single" w:sz="4" w:space="0" w:color="auto"/>
            </w:tcBorders>
            <w:vAlign w:val="center"/>
          </w:tcPr>
          <w:p w14:paraId="27CE515E" w14:textId="575E385E" w:rsidR="0002739F" w:rsidRPr="00854C86" w:rsidRDefault="00607F61" w:rsidP="007F3F1F">
            <w:pPr>
              <w:jc w:val="center"/>
              <w:rPr>
                <w:rFonts w:ascii="Times New Roman" w:hAnsi="Times New Roman"/>
                <w:color w:val="000000"/>
                <w:sz w:val="20"/>
                <w:szCs w:val="20"/>
              </w:rPr>
            </w:pPr>
            <w:r w:rsidRPr="006E4188">
              <w:rPr>
                <w:rFonts w:ascii="PT Astra Serif" w:hAnsi="PT Astra Serif" w:cs="PT Astra Serif"/>
                <w:bCs/>
                <w:sz w:val="24"/>
                <w:szCs w:val="24"/>
              </w:rPr>
              <w:t>16120 (шестнадцать тысяч сто двадцать рублей)</w:t>
            </w:r>
          </w:p>
        </w:tc>
        <w:tc>
          <w:tcPr>
            <w:tcW w:w="992" w:type="dxa"/>
            <w:tcBorders>
              <w:top w:val="single" w:sz="4" w:space="0" w:color="auto"/>
              <w:left w:val="single" w:sz="4" w:space="0" w:color="auto"/>
              <w:bottom w:val="single" w:sz="4" w:space="0" w:color="auto"/>
              <w:right w:val="single" w:sz="4" w:space="0" w:color="auto"/>
            </w:tcBorders>
            <w:vAlign w:val="center"/>
          </w:tcPr>
          <w:p w14:paraId="31144370" w14:textId="5B41F8DA" w:rsidR="0002739F" w:rsidRPr="00854C86" w:rsidRDefault="00607F61" w:rsidP="007F3F1F">
            <w:pPr>
              <w:jc w:val="center"/>
              <w:rPr>
                <w:rFonts w:ascii="Times New Roman" w:hAnsi="Times New Roman"/>
                <w:color w:val="000000"/>
                <w:sz w:val="20"/>
                <w:szCs w:val="20"/>
              </w:rPr>
            </w:pPr>
            <w:r>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tcPr>
          <w:p w14:paraId="716BF3AE" w14:textId="77777777" w:rsidR="0002739F" w:rsidRDefault="0002739F" w:rsidP="007F3F1F">
            <w:pPr>
              <w:jc w:val="center"/>
              <w:rPr>
                <w:rFonts w:ascii="Times New Roman" w:hAnsi="Times New Roman"/>
                <w:color w:val="000000"/>
                <w:sz w:val="20"/>
                <w:szCs w:val="20"/>
              </w:rPr>
            </w:pPr>
          </w:p>
          <w:p w14:paraId="55704BCD" w14:textId="77777777" w:rsidR="0002739F" w:rsidRDefault="0002739F" w:rsidP="007F3F1F">
            <w:pPr>
              <w:jc w:val="center"/>
              <w:rPr>
                <w:rFonts w:ascii="Times New Roman" w:hAnsi="Times New Roman"/>
                <w:color w:val="000000"/>
                <w:sz w:val="20"/>
                <w:szCs w:val="20"/>
              </w:rPr>
            </w:pPr>
          </w:p>
          <w:p w14:paraId="5018DF66" w14:textId="77777777" w:rsidR="0002739F" w:rsidRDefault="0002739F" w:rsidP="007F3F1F">
            <w:pPr>
              <w:jc w:val="center"/>
              <w:rPr>
                <w:rFonts w:ascii="Times New Roman" w:hAnsi="Times New Roman"/>
                <w:color w:val="000000"/>
                <w:sz w:val="20"/>
                <w:szCs w:val="20"/>
              </w:rPr>
            </w:pPr>
          </w:p>
          <w:p w14:paraId="653F236B" w14:textId="77777777" w:rsidR="0002739F" w:rsidRDefault="0002739F" w:rsidP="007F3F1F">
            <w:pPr>
              <w:ind w:left="-383" w:right="618"/>
              <w:jc w:val="center"/>
              <w:rPr>
                <w:rFonts w:ascii="Times New Roman" w:hAnsi="Times New Roman"/>
                <w:color w:val="000000"/>
                <w:sz w:val="20"/>
                <w:szCs w:val="20"/>
              </w:rPr>
            </w:pPr>
          </w:p>
          <w:p w14:paraId="423EB822" w14:textId="77777777" w:rsidR="0002739F" w:rsidRDefault="0002739F" w:rsidP="007F3F1F">
            <w:pPr>
              <w:jc w:val="center"/>
              <w:rPr>
                <w:rFonts w:ascii="Times New Roman" w:hAnsi="Times New Roman"/>
                <w:color w:val="000000"/>
                <w:sz w:val="20"/>
                <w:szCs w:val="20"/>
              </w:rPr>
            </w:pPr>
            <w:r>
              <w:rPr>
                <w:rFonts w:ascii="Times New Roman" w:hAnsi="Times New Roman"/>
                <w:color w:val="000000"/>
                <w:sz w:val="20"/>
                <w:szCs w:val="20"/>
              </w:rPr>
              <w:t>7 лет</w:t>
            </w:r>
          </w:p>
          <w:p w14:paraId="7B2AB848" w14:textId="77777777" w:rsidR="0002739F" w:rsidRDefault="0002739F" w:rsidP="007F3F1F">
            <w:pPr>
              <w:jc w:val="center"/>
              <w:rPr>
                <w:rFonts w:ascii="Times New Roman" w:hAnsi="Times New Roman"/>
                <w:color w:val="000000"/>
                <w:sz w:val="20"/>
                <w:szCs w:val="20"/>
              </w:rPr>
            </w:pPr>
          </w:p>
        </w:tc>
      </w:tr>
    </w:tbl>
    <w:p w14:paraId="7D859E8D" w14:textId="77777777" w:rsidR="0002739F" w:rsidRPr="00D024DF" w:rsidRDefault="0002739F" w:rsidP="0002739F">
      <w:pPr>
        <w:ind w:firstLine="567"/>
        <w:jc w:val="right"/>
        <w:rPr>
          <w:rFonts w:ascii="Times New Roman" w:hAnsi="Times New Roman"/>
          <w:sz w:val="24"/>
          <w:szCs w:val="24"/>
        </w:rPr>
      </w:pPr>
    </w:p>
    <w:p w14:paraId="7703C996" w14:textId="77777777" w:rsidR="0002739F" w:rsidRPr="0002739F" w:rsidRDefault="0002739F" w:rsidP="00DE2E37">
      <w:pPr>
        <w:widowControl/>
        <w:autoSpaceDE/>
        <w:autoSpaceDN/>
        <w:adjustRightInd/>
        <w:jc w:val="center"/>
        <w:rPr>
          <w:rFonts w:ascii="Times New Roman" w:hAnsi="Times New Roman" w:cs="Times New Roman"/>
          <w:bCs/>
          <w:sz w:val="28"/>
          <w:szCs w:val="28"/>
        </w:rPr>
      </w:pPr>
    </w:p>
    <w:p w14:paraId="6C96633D" w14:textId="77777777" w:rsidR="0002739F" w:rsidRDefault="0002739F" w:rsidP="00DE2E37">
      <w:pPr>
        <w:widowControl/>
        <w:autoSpaceDE/>
        <w:autoSpaceDN/>
        <w:adjustRightInd/>
        <w:jc w:val="center"/>
        <w:rPr>
          <w:rFonts w:ascii="Times New Roman" w:hAnsi="Times New Roman" w:cs="Times New Roman"/>
          <w:b/>
          <w:sz w:val="28"/>
          <w:szCs w:val="28"/>
        </w:rPr>
      </w:pPr>
    </w:p>
    <w:p w14:paraId="5E24D916" w14:textId="77777777" w:rsidR="0002739F" w:rsidRDefault="0002739F" w:rsidP="00DE2E37">
      <w:pPr>
        <w:widowControl/>
        <w:autoSpaceDE/>
        <w:autoSpaceDN/>
        <w:adjustRightInd/>
        <w:jc w:val="center"/>
        <w:rPr>
          <w:rFonts w:ascii="Times New Roman" w:hAnsi="Times New Roman" w:cs="Times New Roman"/>
          <w:b/>
          <w:sz w:val="28"/>
          <w:szCs w:val="28"/>
        </w:rPr>
      </w:pPr>
    </w:p>
    <w:p w14:paraId="4A1F7720" w14:textId="77777777" w:rsidR="0002739F" w:rsidRDefault="0002739F" w:rsidP="00DE2E37">
      <w:pPr>
        <w:widowControl/>
        <w:autoSpaceDE/>
        <w:autoSpaceDN/>
        <w:adjustRightInd/>
        <w:jc w:val="center"/>
        <w:rPr>
          <w:rFonts w:ascii="Times New Roman" w:hAnsi="Times New Roman" w:cs="Times New Roman"/>
          <w:b/>
          <w:sz w:val="28"/>
          <w:szCs w:val="28"/>
        </w:rPr>
      </w:pPr>
    </w:p>
    <w:p w14:paraId="30CA9C64" w14:textId="77777777" w:rsidR="00BE5D8A" w:rsidRDefault="00BE5D8A" w:rsidP="00DE2E37">
      <w:pPr>
        <w:widowControl/>
        <w:autoSpaceDE/>
        <w:autoSpaceDN/>
        <w:adjustRightInd/>
        <w:jc w:val="center"/>
        <w:rPr>
          <w:rFonts w:ascii="Times New Roman" w:hAnsi="Times New Roman" w:cs="Times New Roman"/>
          <w:b/>
          <w:sz w:val="28"/>
          <w:szCs w:val="28"/>
        </w:rPr>
      </w:pPr>
    </w:p>
    <w:p w14:paraId="5BF2B749" w14:textId="77777777" w:rsidR="00BE5D8A" w:rsidRDefault="00BE5D8A" w:rsidP="00DE2E37">
      <w:pPr>
        <w:widowControl/>
        <w:autoSpaceDE/>
        <w:autoSpaceDN/>
        <w:adjustRightInd/>
        <w:jc w:val="center"/>
        <w:rPr>
          <w:rFonts w:ascii="Times New Roman" w:hAnsi="Times New Roman" w:cs="Times New Roman"/>
          <w:b/>
          <w:sz w:val="28"/>
          <w:szCs w:val="28"/>
        </w:rPr>
      </w:pPr>
    </w:p>
    <w:p w14:paraId="69BD65AF" w14:textId="77777777" w:rsidR="00BE5D8A" w:rsidRDefault="00BE5D8A" w:rsidP="00DE2E37">
      <w:pPr>
        <w:widowControl/>
        <w:autoSpaceDE/>
        <w:autoSpaceDN/>
        <w:adjustRightInd/>
        <w:jc w:val="center"/>
        <w:rPr>
          <w:rFonts w:ascii="Times New Roman" w:hAnsi="Times New Roman" w:cs="Times New Roman"/>
          <w:b/>
          <w:sz w:val="28"/>
          <w:szCs w:val="28"/>
        </w:rPr>
      </w:pPr>
    </w:p>
    <w:p w14:paraId="79E1829E" w14:textId="77777777" w:rsidR="00BE5D8A" w:rsidRDefault="00BE5D8A" w:rsidP="00DE2E37">
      <w:pPr>
        <w:widowControl/>
        <w:autoSpaceDE/>
        <w:autoSpaceDN/>
        <w:adjustRightInd/>
        <w:jc w:val="center"/>
        <w:rPr>
          <w:rFonts w:ascii="Times New Roman" w:hAnsi="Times New Roman" w:cs="Times New Roman"/>
          <w:b/>
          <w:sz w:val="28"/>
          <w:szCs w:val="28"/>
        </w:rPr>
      </w:pPr>
    </w:p>
    <w:p w14:paraId="128D5A64" w14:textId="77777777" w:rsidR="00BE5D8A" w:rsidRDefault="00BE5D8A" w:rsidP="00DE2E37">
      <w:pPr>
        <w:widowControl/>
        <w:autoSpaceDE/>
        <w:autoSpaceDN/>
        <w:adjustRightInd/>
        <w:jc w:val="center"/>
        <w:rPr>
          <w:rFonts w:ascii="Times New Roman" w:hAnsi="Times New Roman" w:cs="Times New Roman"/>
          <w:b/>
          <w:sz w:val="28"/>
          <w:szCs w:val="28"/>
        </w:rPr>
      </w:pPr>
    </w:p>
    <w:p w14:paraId="2692E01E" w14:textId="77777777" w:rsidR="00BE5D8A" w:rsidRDefault="00BE5D8A" w:rsidP="00DE2E37">
      <w:pPr>
        <w:widowControl/>
        <w:autoSpaceDE/>
        <w:autoSpaceDN/>
        <w:adjustRightInd/>
        <w:jc w:val="center"/>
        <w:rPr>
          <w:rFonts w:ascii="Times New Roman" w:hAnsi="Times New Roman" w:cs="Times New Roman"/>
          <w:b/>
          <w:sz w:val="28"/>
          <w:szCs w:val="28"/>
        </w:rPr>
      </w:pPr>
    </w:p>
    <w:p w14:paraId="58190BCB" w14:textId="77777777" w:rsidR="00BE5D8A" w:rsidRDefault="00BE5D8A" w:rsidP="00DE2E37">
      <w:pPr>
        <w:widowControl/>
        <w:autoSpaceDE/>
        <w:autoSpaceDN/>
        <w:adjustRightInd/>
        <w:jc w:val="center"/>
        <w:rPr>
          <w:rFonts w:ascii="Times New Roman" w:hAnsi="Times New Roman" w:cs="Times New Roman"/>
          <w:b/>
          <w:sz w:val="28"/>
          <w:szCs w:val="28"/>
        </w:rPr>
      </w:pPr>
    </w:p>
    <w:p w14:paraId="464364BF" w14:textId="77777777" w:rsidR="00BE5D8A" w:rsidRDefault="00BE5D8A" w:rsidP="00DE2E37">
      <w:pPr>
        <w:widowControl/>
        <w:autoSpaceDE/>
        <w:autoSpaceDN/>
        <w:adjustRightInd/>
        <w:jc w:val="center"/>
        <w:rPr>
          <w:rFonts w:ascii="Times New Roman" w:hAnsi="Times New Roman" w:cs="Times New Roman"/>
          <w:b/>
          <w:sz w:val="28"/>
          <w:szCs w:val="28"/>
        </w:rPr>
      </w:pPr>
    </w:p>
    <w:p w14:paraId="2A162D85" w14:textId="77777777" w:rsidR="00BE5D8A" w:rsidRDefault="00BE5D8A" w:rsidP="00DE2E37">
      <w:pPr>
        <w:widowControl/>
        <w:autoSpaceDE/>
        <w:autoSpaceDN/>
        <w:adjustRightInd/>
        <w:jc w:val="center"/>
        <w:rPr>
          <w:rFonts w:ascii="Times New Roman" w:hAnsi="Times New Roman" w:cs="Times New Roman"/>
          <w:b/>
          <w:sz w:val="28"/>
          <w:szCs w:val="28"/>
        </w:rPr>
      </w:pPr>
    </w:p>
    <w:p w14:paraId="4C8B0409" w14:textId="77777777" w:rsidR="00BE5D8A" w:rsidRDefault="00BE5D8A" w:rsidP="00DE2E37">
      <w:pPr>
        <w:widowControl/>
        <w:autoSpaceDE/>
        <w:autoSpaceDN/>
        <w:adjustRightInd/>
        <w:jc w:val="center"/>
        <w:rPr>
          <w:rFonts w:ascii="Times New Roman" w:hAnsi="Times New Roman" w:cs="Times New Roman"/>
          <w:b/>
          <w:sz w:val="28"/>
          <w:szCs w:val="28"/>
        </w:rPr>
      </w:pPr>
    </w:p>
    <w:p w14:paraId="44F94B69" w14:textId="77777777" w:rsidR="00BE5D8A" w:rsidRDefault="00BE5D8A" w:rsidP="00DE2E37">
      <w:pPr>
        <w:widowControl/>
        <w:autoSpaceDE/>
        <w:autoSpaceDN/>
        <w:adjustRightInd/>
        <w:jc w:val="center"/>
        <w:rPr>
          <w:rFonts w:ascii="Times New Roman" w:hAnsi="Times New Roman" w:cs="Times New Roman"/>
          <w:b/>
          <w:sz w:val="28"/>
          <w:szCs w:val="28"/>
        </w:rPr>
      </w:pPr>
    </w:p>
    <w:p w14:paraId="593E36B4" w14:textId="77777777" w:rsidR="00BE5D8A" w:rsidRDefault="00BE5D8A" w:rsidP="00DE2E37">
      <w:pPr>
        <w:widowControl/>
        <w:autoSpaceDE/>
        <w:autoSpaceDN/>
        <w:adjustRightInd/>
        <w:jc w:val="center"/>
        <w:rPr>
          <w:rFonts w:ascii="Times New Roman" w:hAnsi="Times New Roman" w:cs="Times New Roman"/>
          <w:b/>
          <w:sz w:val="28"/>
          <w:szCs w:val="28"/>
        </w:rPr>
      </w:pPr>
    </w:p>
    <w:p w14:paraId="2E58D64B" w14:textId="77777777" w:rsidR="00BE5D8A" w:rsidRDefault="00BE5D8A" w:rsidP="00DE2E37">
      <w:pPr>
        <w:widowControl/>
        <w:autoSpaceDE/>
        <w:autoSpaceDN/>
        <w:adjustRightInd/>
        <w:jc w:val="center"/>
        <w:rPr>
          <w:rFonts w:ascii="Times New Roman" w:hAnsi="Times New Roman" w:cs="Times New Roman"/>
          <w:b/>
          <w:sz w:val="28"/>
          <w:szCs w:val="28"/>
        </w:rPr>
      </w:pPr>
    </w:p>
    <w:p w14:paraId="27749BA3" w14:textId="77777777" w:rsidR="00BE5D8A" w:rsidRDefault="00BE5D8A" w:rsidP="00DE2E37">
      <w:pPr>
        <w:widowControl/>
        <w:autoSpaceDE/>
        <w:autoSpaceDN/>
        <w:adjustRightInd/>
        <w:jc w:val="center"/>
        <w:rPr>
          <w:rFonts w:ascii="Times New Roman" w:hAnsi="Times New Roman" w:cs="Times New Roman"/>
          <w:b/>
          <w:sz w:val="28"/>
          <w:szCs w:val="28"/>
        </w:rPr>
      </w:pPr>
    </w:p>
    <w:p w14:paraId="30AB679D" w14:textId="77777777" w:rsidR="00BE5D8A" w:rsidRDefault="00BE5D8A" w:rsidP="00DE2E37">
      <w:pPr>
        <w:widowControl/>
        <w:autoSpaceDE/>
        <w:autoSpaceDN/>
        <w:adjustRightInd/>
        <w:jc w:val="center"/>
        <w:rPr>
          <w:rFonts w:ascii="Times New Roman" w:hAnsi="Times New Roman" w:cs="Times New Roman"/>
          <w:b/>
          <w:sz w:val="28"/>
          <w:szCs w:val="28"/>
        </w:rPr>
      </w:pPr>
    </w:p>
    <w:p w14:paraId="73A3D754" w14:textId="77777777" w:rsidR="00BE5D8A" w:rsidRDefault="00BE5D8A" w:rsidP="00DE2E37">
      <w:pPr>
        <w:widowControl/>
        <w:autoSpaceDE/>
        <w:autoSpaceDN/>
        <w:adjustRightInd/>
        <w:jc w:val="center"/>
        <w:rPr>
          <w:rFonts w:ascii="Times New Roman" w:hAnsi="Times New Roman" w:cs="Times New Roman"/>
          <w:b/>
          <w:sz w:val="28"/>
          <w:szCs w:val="28"/>
        </w:rPr>
      </w:pPr>
    </w:p>
    <w:p w14:paraId="65C12382" w14:textId="77777777" w:rsidR="00BE5D8A" w:rsidRDefault="00BE5D8A" w:rsidP="00DE2E37">
      <w:pPr>
        <w:widowControl/>
        <w:autoSpaceDE/>
        <w:autoSpaceDN/>
        <w:adjustRightInd/>
        <w:jc w:val="center"/>
        <w:rPr>
          <w:rFonts w:ascii="Times New Roman" w:hAnsi="Times New Roman" w:cs="Times New Roman"/>
          <w:b/>
          <w:sz w:val="28"/>
          <w:szCs w:val="28"/>
        </w:rPr>
      </w:pPr>
    </w:p>
    <w:p w14:paraId="5E90CFB0" w14:textId="77777777" w:rsidR="00BE5D8A" w:rsidRDefault="00BE5D8A" w:rsidP="00DE2E37">
      <w:pPr>
        <w:widowControl/>
        <w:autoSpaceDE/>
        <w:autoSpaceDN/>
        <w:adjustRightInd/>
        <w:jc w:val="center"/>
        <w:rPr>
          <w:rFonts w:ascii="Times New Roman" w:hAnsi="Times New Roman" w:cs="Times New Roman"/>
          <w:b/>
          <w:sz w:val="28"/>
          <w:szCs w:val="28"/>
        </w:rPr>
      </w:pPr>
    </w:p>
    <w:p w14:paraId="6437E208" w14:textId="77777777" w:rsidR="00BE5D8A" w:rsidRDefault="00BE5D8A" w:rsidP="00DE2E37">
      <w:pPr>
        <w:widowControl/>
        <w:autoSpaceDE/>
        <w:autoSpaceDN/>
        <w:adjustRightInd/>
        <w:jc w:val="center"/>
        <w:rPr>
          <w:rFonts w:ascii="Times New Roman" w:hAnsi="Times New Roman" w:cs="Times New Roman"/>
          <w:b/>
          <w:sz w:val="28"/>
          <w:szCs w:val="28"/>
        </w:rPr>
      </w:pPr>
    </w:p>
    <w:p w14:paraId="18DC8FFD" w14:textId="77777777" w:rsidR="00BE5D8A" w:rsidRDefault="00BE5D8A" w:rsidP="00DE2E37">
      <w:pPr>
        <w:widowControl/>
        <w:autoSpaceDE/>
        <w:autoSpaceDN/>
        <w:adjustRightInd/>
        <w:jc w:val="center"/>
        <w:rPr>
          <w:rFonts w:ascii="Times New Roman" w:hAnsi="Times New Roman" w:cs="Times New Roman"/>
          <w:b/>
          <w:sz w:val="28"/>
          <w:szCs w:val="28"/>
        </w:rPr>
      </w:pPr>
    </w:p>
    <w:p w14:paraId="0AE53F24" w14:textId="77777777" w:rsidR="00BE5D8A" w:rsidRDefault="00BE5D8A" w:rsidP="00DE2E37">
      <w:pPr>
        <w:widowControl/>
        <w:autoSpaceDE/>
        <w:autoSpaceDN/>
        <w:adjustRightInd/>
        <w:jc w:val="center"/>
        <w:rPr>
          <w:rFonts w:ascii="Times New Roman" w:hAnsi="Times New Roman" w:cs="Times New Roman"/>
          <w:b/>
          <w:sz w:val="28"/>
          <w:szCs w:val="28"/>
        </w:rPr>
      </w:pPr>
    </w:p>
    <w:p w14:paraId="700839C5" w14:textId="77777777" w:rsidR="00BE5D8A" w:rsidRDefault="00BE5D8A" w:rsidP="00DE2E37">
      <w:pPr>
        <w:widowControl/>
        <w:autoSpaceDE/>
        <w:autoSpaceDN/>
        <w:adjustRightInd/>
        <w:jc w:val="center"/>
        <w:rPr>
          <w:rFonts w:ascii="Times New Roman" w:hAnsi="Times New Roman" w:cs="Times New Roman"/>
          <w:b/>
          <w:sz w:val="28"/>
          <w:szCs w:val="28"/>
        </w:rPr>
      </w:pPr>
    </w:p>
    <w:p w14:paraId="58A52C28" w14:textId="77777777" w:rsidR="00BE5D8A" w:rsidRDefault="00BE5D8A" w:rsidP="00DE2E37">
      <w:pPr>
        <w:widowControl/>
        <w:autoSpaceDE/>
        <w:autoSpaceDN/>
        <w:adjustRightInd/>
        <w:jc w:val="center"/>
        <w:rPr>
          <w:rFonts w:ascii="Times New Roman" w:hAnsi="Times New Roman" w:cs="Times New Roman"/>
          <w:b/>
          <w:sz w:val="28"/>
          <w:szCs w:val="28"/>
        </w:rPr>
      </w:pPr>
    </w:p>
    <w:p w14:paraId="1F3FCEE1" w14:textId="77777777" w:rsidR="00BE5D8A" w:rsidRDefault="00BE5D8A" w:rsidP="00DE2E37">
      <w:pPr>
        <w:widowControl/>
        <w:autoSpaceDE/>
        <w:autoSpaceDN/>
        <w:adjustRightInd/>
        <w:jc w:val="center"/>
        <w:rPr>
          <w:rFonts w:ascii="Times New Roman" w:hAnsi="Times New Roman" w:cs="Times New Roman"/>
          <w:b/>
          <w:sz w:val="28"/>
          <w:szCs w:val="28"/>
        </w:rPr>
      </w:pPr>
    </w:p>
    <w:p w14:paraId="4323AA4F" w14:textId="77777777" w:rsidR="0002739F" w:rsidRDefault="0002739F" w:rsidP="00DE2E37">
      <w:pPr>
        <w:widowControl/>
        <w:autoSpaceDE/>
        <w:autoSpaceDN/>
        <w:adjustRightInd/>
        <w:jc w:val="center"/>
        <w:rPr>
          <w:rFonts w:ascii="Times New Roman" w:hAnsi="Times New Roman" w:cs="Times New Roman"/>
          <w:b/>
          <w:sz w:val="28"/>
          <w:szCs w:val="28"/>
        </w:rPr>
      </w:pPr>
    </w:p>
    <w:tbl>
      <w:tblPr>
        <w:tblW w:w="0" w:type="auto"/>
        <w:tblLook w:val="04A0" w:firstRow="1" w:lastRow="0" w:firstColumn="1" w:lastColumn="0" w:noHBand="0" w:noVBand="1"/>
      </w:tblPr>
      <w:tblGrid>
        <w:gridCol w:w="4785"/>
        <w:gridCol w:w="4786"/>
      </w:tblGrid>
      <w:tr w:rsidR="00A1766D" w:rsidRPr="0011200A" w14:paraId="11742CA4" w14:textId="77777777" w:rsidTr="00CB28F8">
        <w:tc>
          <w:tcPr>
            <w:tcW w:w="4785" w:type="dxa"/>
          </w:tcPr>
          <w:p w14:paraId="4C5C63FE" w14:textId="77777777" w:rsidR="00A1766D" w:rsidRPr="0011200A" w:rsidRDefault="00A1766D" w:rsidP="00CB28F8">
            <w:pPr>
              <w:rPr>
                <w:rFonts w:ascii="Times New Roman" w:hAnsi="Times New Roman"/>
                <w:sz w:val="28"/>
                <w:szCs w:val="28"/>
              </w:rPr>
            </w:pPr>
          </w:p>
        </w:tc>
        <w:tc>
          <w:tcPr>
            <w:tcW w:w="4786" w:type="dxa"/>
            <w:hideMark/>
          </w:tcPr>
          <w:p w14:paraId="0F74DDF8" w14:textId="383617C3" w:rsidR="00A1766D" w:rsidRPr="0011200A" w:rsidRDefault="00A1766D" w:rsidP="00CB28F8">
            <w:pPr>
              <w:jc w:val="center"/>
              <w:rPr>
                <w:rFonts w:ascii="Times New Roman" w:hAnsi="Times New Roman"/>
                <w:sz w:val="28"/>
                <w:szCs w:val="28"/>
              </w:rPr>
            </w:pPr>
            <w:r w:rsidRPr="0011200A">
              <w:rPr>
                <w:rFonts w:ascii="Times New Roman" w:hAnsi="Times New Roman"/>
                <w:sz w:val="28"/>
                <w:szCs w:val="28"/>
              </w:rPr>
              <w:t xml:space="preserve">ПРИЛОЖЕНИЕ № </w:t>
            </w:r>
            <w:r w:rsidR="0002739F">
              <w:rPr>
                <w:rFonts w:ascii="Times New Roman" w:hAnsi="Times New Roman"/>
                <w:sz w:val="28"/>
                <w:szCs w:val="28"/>
              </w:rPr>
              <w:t>2</w:t>
            </w:r>
          </w:p>
        </w:tc>
      </w:tr>
      <w:tr w:rsidR="00A1766D" w:rsidRPr="0011200A" w14:paraId="190F6CE1" w14:textId="77777777" w:rsidTr="00CB28F8">
        <w:tc>
          <w:tcPr>
            <w:tcW w:w="4785" w:type="dxa"/>
          </w:tcPr>
          <w:p w14:paraId="30E1563D" w14:textId="77777777" w:rsidR="00A1766D" w:rsidRPr="0011200A" w:rsidRDefault="00A1766D" w:rsidP="00CB28F8">
            <w:pPr>
              <w:rPr>
                <w:rFonts w:ascii="Times New Roman" w:hAnsi="Times New Roman"/>
                <w:sz w:val="28"/>
                <w:szCs w:val="28"/>
              </w:rPr>
            </w:pPr>
          </w:p>
        </w:tc>
        <w:tc>
          <w:tcPr>
            <w:tcW w:w="4786" w:type="dxa"/>
          </w:tcPr>
          <w:p w14:paraId="4FB620A6" w14:textId="77777777" w:rsidR="00A1766D" w:rsidRPr="0011200A" w:rsidRDefault="00A1766D" w:rsidP="00CB28F8">
            <w:pPr>
              <w:jc w:val="center"/>
              <w:rPr>
                <w:rFonts w:ascii="Times New Roman" w:hAnsi="Times New Roman"/>
                <w:sz w:val="28"/>
                <w:szCs w:val="28"/>
              </w:rPr>
            </w:pPr>
          </w:p>
        </w:tc>
      </w:tr>
      <w:tr w:rsidR="00A1766D" w:rsidRPr="0011200A" w14:paraId="230F55C3" w14:textId="77777777" w:rsidTr="00CB28F8">
        <w:tc>
          <w:tcPr>
            <w:tcW w:w="4785" w:type="dxa"/>
          </w:tcPr>
          <w:p w14:paraId="7FD0AEC7" w14:textId="77777777" w:rsidR="00A1766D" w:rsidRPr="0011200A" w:rsidRDefault="00A1766D" w:rsidP="00CB28F8">
            <w:pPr>
              <w:rPr>
                <w:rFonts w:ascii="Times New Roman" w:hAnsi="Times New Roman"/>
                <w:sz w:val="28"/>
                <w:szCs w:val="28"/>
              </w:rPr>
            </w:pPr>
          </w:p>
        </w:tc>
        <w:tc>
          <w:tcPr>
            <w:tcW w:w="4786" w:type="dxa"/>
            <w:hideMark/>
          </w:tcPr>
          <w:p w14:paraId="03CE0D98" w14:textId="77777777" w:rsidR="00A1766D" w:rsidRPr="0011200A" w:rsidRDefault="00A1766D" w:rsidP="00CB28F8">
            <w:pPr>
              <w:jc w:val="center"/>
              <w:rPr>
                <w:rFonts w:ascii="Times New Roman" w:hAnsi="Times New Roman"/>
                <w:sz w:val="28"/>
                <w:szCs w:val="28"/>
              </w:rPr>
            </w:pPr>
            <w:r w:rsidRPr="0011200A">
              <w:rPr>
                <w:rFonts w:ascii="Times New Roman" w:hAnsi="Times New Roman"/>
                <w:sz w:val="28"/>
                <w:szCs w:val="28"/>
              </w:rPr>
              <w:t>УТВЕРЖДЕН</w:t>
            </w:r>
          </w:p>
          <w:p w14:paraId="12EC3918" w14:textId="77777777" w:rsidR="00A1766D" w:rsidRPr="0011200A" w:rsidRDefault="00A1766D" w:rsidP="00CB28F8">
            <w:pPr>
              <w:jc w:val="center"/>
              <w:rPr>
                <w:rFonts w:ascii="Times New Roman" w:hAnsi="Times New Roman"/>
                <w:sz w:val="28"/>
                <w:szCs w:val="28"/>
              </w:rPr>
            </w:pPr>
            <w:r w:rsidRPr="0011200A">
              <w:rPr>
                <w:rFonts w:ascii="Times New Roman" w:hAnsi="Times New Roman"/>
                <w:sz w:val="28"/>
                <w:szCs w:val="28"/>
              </w:rPr>
              <w:t xml:space="preserve">постановлением администрации </w:t>
            </w:r>
            <w:r>
              <w:rPr>
                <w:rFonts w:ascii="Times New Roman" w:hAnsi="Times New Roman"/>
                <w:sz w:val="28"/>
                <w:szCs w:val="28"/>
              </w:rPr>
              <w:t>Новоукраинского сельского поселения</w:t>
            </w:r>
            <w:r w:rsidRPr="0011200A">
              <w:rPr>
                <w:rFonts w:ascii="Times New Roman" w:hAnsi="Times New Roman"/>
                <w:sz w:val="28"/>
                <w:szCs w:val="28"/>
              </w:rPr>
              <w:t xml:space="preserve"> Гулькевичск</w:t>
            </w:r>
            <w:r>
              <w:rPr>
                <w:rFonts w:ascii="Times New Roman" w:hAnsi="Times New Roman"/>
                <w:sz w:val="28"/>
                <w:szCs w:val="28"/>
              </w:rPr>
              <w:t>ого</w:t>
            </w:r>
            <w:r w:rsidRPr="0011200A">
              <w:rPr>
                <w:rFonts w:ascii="Times New Roman" w:hAnsi="Times New Roman"/>
                <w:sz w:val="28"/>
                <w:szCs w:val="28"/>
              </w:rPr>
              <w:t xml:space="preserve"> район</w:t>
            </w:r>
            <w:r>
              <w:rPr>
                <w:rFonts w:ascii="Times New Roman" w:hAnsi="Times New Roman"/>
                <w:sz w:val="28"/>
                <w:szCs w:val="28"/>
              </w:rPr>
              <w:t>а</w:t>
            </w:r>
          </w:p>
          <w:p w14:paraId="0B56FC07" w14:textId="7722AF97" w:rsidR="00A1766D" w:rsidRPr="0011200A" w:rsidRDefault="00A1766D" w:rsidP="00CB28F8">
            <w:pPr>
              <w:jc w:val="center"/>
              <w:rPr>
                <w:rFonts w:ascii="Times New Roman" w:hAnsi="Times New Roman"/>
                <w:sz w:val="28"/>
                <w:szCs w:val="28"/>
              </w:rPr>
            </w:pPr>
            <w:r w:rsidRPr="0011200A">
              <w:rPr>
                <w:rFonts w:ascii="Times New Roman" w:hAnsi="Times New Roman"/>
                <w:sz w:val="28"/>
                <w:szCs w:val="28"/>
              </w:rPr>
              <w:t xml:space="preserve">от </w:t>
            </w:r>
            <w:r w:rsidR="00E87F7E">
              <w:rPr>
                <w:rFonts w:ascii="Times New Roman" w:hAnsi="Times New Roman"/>
                <w:bCs/>
                <w:sz w:val="28"/>
                <w:szCs w:val="28"/>
                <w:u w:val="single"/>
              </w:rPr>
              <w:t>23.07.2025</w:t>
            </w:r>
            <w:r w:rsidRPr="00547948">
              <w:rPr>
                <w:rFonts w:ascii="Times New Roman" w:hAnsi="Times New Roman"/>
                <w:bCs/>
                <w:sz w:val="28"/>
                <w:szCs w:val="28"/>
              </w:rPr>
              <w:t xml:space="preserve"> № </w:t>
            </w:r>
            <w:r w:rsidR="00E87F7E" w:rsidRPr="00E87F7E">
              <w:rPr>
                <w:rFonts w:ascii="Times New Roman" w:hAnsi="Times New Roman"/>
                <w:bCs/>
                <w:sz w:val="28"/>
                <w:szCs w:val="28"/>
                <w:u w:val="single"/>
              </w:rPr>
              <w:t>37</w:t>
            </w:r>
          </w:p>
        </w:tc>
      </w:tr>
    </w:tbl>
    <w:p w14:paraId="7873B395" w14:textId="77777777" w:rsidR="00A1766D" w:rsidRDefault="00A1766D" w:rsidP="00A1766D">
      <w:pPr>
        <w:jc w:val="center"/>
        <w:rPr>
          <w:rFonts w:ascii="Times New Roman" w:hAnsi="Times New Roman"/>
          <w:sz w:val="28"/>
          <w:szCs w:val="28"/>
        </w:rPr>
      </w:pPr>
    </w:p>
    <w:p w14:paraId="09BD5A10" w14:textId="77777777" w:rsidR="00A1766D" w:rsidRPr="0011200A" w:rsidRDefault="00A1766D" w:rsidP="00A1766D">
      <w:pPr>
        <w:jc w:val="center"/>
        <w:rPr>
          <w:rFonts w:ascii="Times New Roman" w:hAnsi="Times New Roman"/>
          <w:sz w:val="28"/>
          <w:szCs w:val="28"/>
        </w:rPr>
      </w:pPr>
    </w:p>
    <w:p w14:paraId="4034BFE6" w14:textId="29F0414B" w:rsidR="00A1766D" w:rsidRPr="0011200A" w:rsidRDefault="00A1766D" w:rsidP="00A1766D">
      <w:pPr>
        <w:jc w:val="center"/>
        <w:rPr>
          <w:rFonts w:ascii="Times New Roman" w:hAnsi="Times New Roman"/>
          <w:sz w:val="28"/>
          <w:szCs w:val="28"/>
        </w:rPr>
      </w:pPr>
      <w:r w:rsidRPr="0011200A">
        <w:rPr>
          <w:rFonts w:ascii="Times New Roman" w:hAnsi="Times New Roman"/>
          <w:sz w:val="28"/>
          <w:szCs w:val="28"/>
        </w:rPr>
        <w:t>СОСТАВ</w:t>
      </w:r>
      <w:r w:rsidR="008C6777">
        <w:rPr>
          <w:rFonts w:ascii="Times New Roman" w:hAnsi="Times New Roman"/>
          <w:sz w:val="28"/>
          <w:szCs w:val="28"/>
        </w:rPr>
        <w:t xml:space="preserve"> КОМИССИИ</w:t>
      </w:r>
    </w:p>
    <w:p w14:paraId="5DC4EC98" w14:textId="726398AE" w:rsidR="00A1766D" w:rsidRDefault="00E87F7E" w:rsidP="00A1766D">
      <w:pPr>
        <w:jc w:val="center"/>
        <w:rPr>
          <w:rFonts w:ascii="Times New Roman" w:hAnsi="Times New Roman"/>
          <w:sz w:val="28"/>
          <w:szCs w:val="28"/>
        </w:rPr>
      </w:pPr>
      <w:bookmarkStart w:id="1" w:name="_Hlk134171478"/>
      <w:bookmarkStart w:id="2" w:name="_Hlk134171331"/>
      <w:r w:rsidRPr="00A00B13">
        <w:rPr>
          <w:rFonts w:ascii="Times New Roman" w:hAnsi="Times New Roman"/>
          <w:sz w:val="28"/>
          <w:szCs w:val="28"/>
        </w:rPr>
        <w:t xml:space="preserve">по </w:t>
      </w:r>
      <w:r>
        <w:rPr>
          <w:rFonts w:ascii="Times New Roman" w:hAnsi="Times New Roman"/>
          <w:sz w:val="28"/>
          <w:szCs w:val="28"/>
        </w:rPr>
        <w:t xml:space="preserve">проведению открытых Аукционов в электронной форме на предоставление права на размещение нестационарных торговых объектов на территории </w:t>
      </w:r>
      <w:r>
        <w:rPr>
          <w:rFonts w:ascii="Times New Roman" w:hAnsi="Times New Roman" w:cs="Times New Roman"/>
          <w:sz w:val="28"/>
          <w:szCs w:val="28"/>
        </w:rPr>
        <w:t xml:space="preserve">Новоукраинского сельского </w:t>
      </w:r>
      <w:r w:rsidRPr="002C02CB">
        <w:rPr>
          <w:rFonts w:ascii="Times New Roman" w:hAnsi="Times New Roman" w:cs="Times New Roman"/>
          <w:sz w:val="28"/>
          <w:szCs w:val="28"/>
        </w:rPr>
        <w:t>поселения Гулькевичского района</w:t>
      </w:r>
      <w:r w:rsidR="00A1766D" w:rsidRPr="001F36D9">
        <w:rPr>
          <w:rFonts w:ascii="Times New Roman" w:hAnsi="Times New Roman"/>
          <w:sz w:val="28"/>
          <w:szCs w:val="28"/>
        </w:rPr>
        <w:t xml:space="preserve"> </w:t>
      </w:r>
      <w:bookmarkEnd w:id="1"/>
      <w:bookmarkEnd w:id="2"/>
    </w:p>
    <w:p w14:paraId="66B56539" w14:textId="77777777" w:rsidR="00A1766D" w:rsidRDefault="00A1766D" w:rsidP="00A1766D">
      <w:pPr>
        <w:jc w:val="center"/>
        <w:rPr>
          <w:rFonts w:ascii="Times New Roman" w:hAnsi="Times New Roman"/>
          <w:sz w:val="28"/>
          <w:szCs w:val="28"/>
        </w:rPr>
      </w:pPr>
    </w:p>
    <w:p w14:paraId="57F92C06" w14:textId="77777777" w:rsidR="00A1766D" w:rsidRPr="0011200A" w:rsidRDefault="00A1766D" w:rsidP="00A1766D">
      <w:pPr>
        <w:jc w:val="center"/>
        <w:rPr>
          <w:rFonts w:ascii="Times New Roman" w:hAnsi="Times New Roman"/>
          <w:sz w:val="28"/>
          <w:szCs w:val="28"/>
        </w:rPr>
      </w:pPr>
    </w:p>
    <w:tbl>
      <w:tblPr>
        <w:tblW w:w="9720" w:type="dxa"/>
        <w:tblInd w:w="108" w:type="dxa"/>
        <w:tblLook w:val="04A0" w:firstRow="1" w:lastRow="0" w:firstColumn="1" w:lastColumn="0" w:noHBand="0" w:noVBand="1"/>
      </w:tblPr>
      <w:tblGrid>
        <w:gridCol w:w="3600"/>
        <w:gridCol w:w="360"/>
        <w:gridCol w:w="5760"/>
      </w:tblGrid>
      <w:tr w:rsidR="00A1766D" w:rsidRPr="0011200A" w14:paraId="43C61F8C" w14:textId="77777777" w:rsidTr="00CB28F8">
        <w:tc>
          <w:tcPr>
            <w:tcW w:w="3600" w:type="dxa"/>
            <w:hideMark/>
          </w:tcPr>
          <w:p w14:paraId="0D1AC6BD" w14:textId="77777777" w:rsidR="00A1766D" w:rsidRDefault="00A1766D" w:rsidP="00CB28F8">
            <w:pPr>
              <w:rPr>
                <w:rFonts w:ascii="Times New Roman" w:hAnsi="Times New Roman"/>
                <w:sz w:val="28"/>
                <w:szCs w:val="28"/>
              </w:rPr>
            </w:pPr>
            <w:r>
              <w:rPr>
                <w:rFonts w:ascii="Times New Roman" w:hAnsi="Times New Roman"/>
                <w:sz w:val="28"/>
                <w:szCs w:val="28"/>
              </w:rPr>
              <w:t xml:space="preserve">Иванова </w:t>
            </w:r>
          </w:p>
          <w:p w14:paraId="5746EAFE" w14:textId="77777777" w:rsidR="00A1766D" w:rsidRPr="003D0C19" w:rsidRDefault="00A1766D" w:rsidP="00CB28F8">
            <w:pPr>
              <w:rPr>
                <w:rFonts w:ascii="Times New Roman" w:hAnsi="Times New Roman"/>
                <w:sz w:val="28"/>
                <w:szCs w:val="28"/>
              </w:rPr>
            </w:pPr>
            <w:r>
              <w:rPr>
                <w:rFonts w:ascii="Times New Roman" w:hAnsi="Times New Roman"/>
                <w:sz w:val="28"/>
                <w:szCs w:val="28"/>
              </w:rPr>
              <w:t>Наталья Алексеевна</w:t>
            </w:r>
          </w:p>
        </w:tc>
        <w:tc>
          <w:tcPr>
            <w:tcW w:w="360" w:type="dxa"/>
            <w:hideMark/>
          </w:tcPr>
          <w:p w14:paraId="56B2042A" w14:textId="77777777" w:rsidR="00A1766D" w:rsidRPr="003D0C19" w:rsidRDefault="00A1766D" w:rsidP="00CB28F8">
            <w:pPr>
              <w:jc w:val="center"/>
              <w:rPr>
                <w:rFonts w:ascii="Times New Roman" w:hAnsi="Times New Roman"/>
                <w:sz w:val="28"/>
                <w:szCs w:val="28"/>
              </w:rPr>
            </w:pPr>
            <w:r w:rsidRPr="003D0C19">
              <w:rPr>
                <w:rFonts w:ascii="Times New Roman" w:hAnsi="Times New Roman"/>
                <w:sz w:val="28"/>
                <w:szCs w:val="28"/>
              </w:rPr>
              <w:t>-</w:t>
            </w:r>
          </w:p>
        </w:tc>
        <w:tc>
          <w:tcPr>
            <w:tcW w:w="5760" w:type="dxa"/>
            <w:hideMark/>
          </w:tcPr>
          <w:p w14:paraId="06569CB2" w14:textId="77777777" w:rsidR="00A1766D" w:rsidRPr="003D0C19" w:rsidRDefault="00A1766D" w:rsidP="00CB28F8">
            <w:pPr>
              <w:jc w:val="both"/>
              <w:rPr>
                <w:rFonts w:ascii="Times New Roman" w:hAnsi="Times New Roman"/>
                <w:sz w:val="28"/>
                <w:szCs w:val="28"/>
              </w:rPr>
            </w:pPr>
            <w:r>
              <w:rPr>
                <w:rFonts w:ascii="Times New Roman" w:hAnsi="Times New Roman"/>
                <w:sz w:val="28"/>
                <w:szCs w:val="28"/>
              </w:rPr>
              <w:t>глава Новоукраинского сельского поселения Гулькевичского района,</w:t>
            </w:r>
            <w:r>
              <w:t xml:space="preserve"> </w:t>
            </w:r>
            <w:r w:rsidRPr="004D7971">
              <w:rPr>
                <w:rFonts w:ascii="Times New Roman" w:hAnsi="Times New Roman"/>
                <w:sz w:val="28"/>
                <w:szCs w:val="28"/>
              </w:rPr>
              <w:t>председател</w:t>
            </w:r>
            <w:r>
              <w:rPr>
                <w:rFonts w:ascii="Times New Roman" w:hAnsi="Times New Roman"/>
                <w:sz w:val="28"/>
                <w:szCs w:val="28"/>
              </w:rPr>
              <w:t>ь</w:t>
            </w:r>
            <w:r w:rsidRPr="004D7971">
              <w:rPr>
                <w:rFonts w:ascii="Times New Roman" w:hAnsi="Times New Roman"/>
                <w:sz w:val="28"/>
                <w:szCs w:val="28"/>
              </w:rPr>
              <w:t xml:space="preserve"> комиссии</w:t>
            </w:r>
            <w:r w:rsidRPr="003D0C19">
              <w:rPr>
                <w:rFonts w:ascii="Times New Roman" w:hAnsi="Times New Roman"/>
                <w:sz w:val="28"/>
                <w:szCs w:val="28"/>
              </w:rPr>
              <w:t>;</w:t>
            </w:r>
          </w:p>
        </w:tc>
      </w:tr>
      <w:tr w:rsidR="00A1766D" w:rsidRPr="0011200A" w14:paraId="4F2098A8" w14:textId="77777777" w:rsidTr="00CB28F8">
        <w:tc>
          <w:tcPr>
            <w:tcW w:w="3600" w:type="dxa"/>
          </w:tcPr>
          <w:p w14:paraId="22B51142" w14:textId="77777777" w:rsidR="00A1766D" w:rsidRPr="0011200A" w:rsidRDefault="00A1766D" w:rsidP="00CB28F8">
            <w:pPr>
              <w:rPr>
                <w:rFonts w:ascii="Times New Roman" w:hAnsi="Times New Roman"/>
                <w:sz w:val="28"/>
                <w:szCs w:val="28"/>
              </w:rPr>
            </w:pPr>
          </w:p>
        </w:tc>
        <w:tc>
          <w:tcPr>
            <w:tcW w:w="360" w:type="dxa"/>
          </w:tcPr>
          <w:p w14:paraId="1763CAD3" w14:textId="77777777" w:rsidR="00A1766D" w:rsidRPr="0011200A" w:rsidRDefault="00A1766D" w:rsidP="00CB28F8">
            <w:pPr>
              <w:rPr>
                <w:rFonts w:ascii="Times New Roman" w:hAnsi="Times New Roman"/>
                <w:sz w:val="28"/>
                <w:szCs w:val="28"/>
              </w:rPr>
            </w:pPr>
          </w:p>
        </w:tc>
        <w:tc>
          <w:tcPr>
            <w:tcW w:w="5760" w:type="dxa"/>
          </w:tcPr>
          <w:p w14:paraId="6A68BCD1" w14:textId="77777777" w:rsidR="00A1766D" w:rsidRPr="0011200A" w:rsidRDefault="00A1766D" w:rsidP="00CB28F8">
            <w:pPr>
              <w:jc w:val="both"/>
              <w:rPr>
                <w:rFonts w:ascii="Times New Roman" w:hAnsi="Times New Roman"/>
                <w:sz w:val="28"/>
                <w:szCs w:val="28"/>
              </w:rPr>
            </w:pPr>
          </w:p>
        </w:tc>
      </w:tr>
      <w:tr w:rsidR="00A1766D" w:rsidRPr="0011200A" w14:paraId="48F38163" w14:textId="77777777" w:rsidTr="00CB28F8">
        <w:tc>
          <w:tcPr>
            <w:tcW w:w="3600" w:type="dxa"/>
          </w:tcPr>
          <w:p w14:paraId="308D531A" w14:textId="77777777" w:rsidR="00A1766D" w:rsidRDefault="00A1766D" w:rsidP="00CB28F8">
            <w:pPr>
              <w:rPr>
                <w:rFonts w:ascii="Times New Roman" w:hAnsi="Times New Roman"/>
                <w:sz w:val="28"/>
                <w:szCs w:val="28"/>
              </w:rPr>
            </w:pPr>
            <w:r>
              <w:rPr>
                <w:rFonts w:ascii="Times New Roman" w:hAnsi="Times New Roman"/>
                <w:sz w:val="28"/>
                <w:szCs w:val="28"/>
              </w:rPr>
              <w:t xml:space="preserve">Каламбет </w:t>
            </w:r>
          </w:p>
          <w:p w14:paraId="38B9DFC4" w14:textId="77777777" w:rsidR="00A1766D" w:rsidRPr="0011200A" w:rsidRDefault="00A1766D" w:rsidP="00CB28F8">
            <w:pPr>
              <w:rPr>
                <w:rFonts w:ascii="Times New Roman" w:hAnsi="Times New Roman"/>
                <w:sz w:val="28"/>
                <w:szCs w:val="28"/>
              </w:rPr>
            </w:pPr>
            <w:r>
              <w:rPr>
                <w:rFonts w:ascii="Times New Roman" w:hAnsi="Times New Roman"/>
                <w:sz w:val="28"/>
                <w:szCs w:val="28"/>
              </w:rPr>
              <w:t xml:space="preserve">Ольга Владимировна </w:t>
            </w:r>
          </w:p>
        </w:tc>
        <w:tc>
          <w:tcPr>
            <w:tcW w:w="360" w:type="dxa"/>
          </w:tcPr>
          <w:p w14:paraId="4DCA3B71" w14:textId="77777777" w:rsidR="00A1766D" w:rsidRPr="0011200A" w:rsidRDefault="00A1766D" w:rsidP="00CB28F8">
            <w:pPr>
              <w:rPr>
                <w:rFonts w:ascii="Times New Roman" w:hAnsi="Times New Roman"/>
                <w:sz w:val="28"/>
                <w:szCs w:val="28"/>
              </w:rPr>
            </w:pPr>
            <w:r>
              <w:rPr>
                <w:rFonts w:ascii="Times New Roman" w:hAnsi="Times New Roman"/>
                <w:sz w:val="28"/>
                <w:szCs w:val="28"/>
              </w:rPr>
              <w:t xml:space="preserve">- </w:t>
            </w:r>
          </w:p>
        </w:tc>
        <w:tc>
          <w:tcPr>
            <w:tcW w:w="5760" w:type="dxa"/>
          </w:tcPr>
          <w:p w14:paraId="625744B3" w14:textId="77777777" w:rsidR="00A1766D" w:rsidRPr="0011200A" w:rsidRDefault="00A1766D" w:rsidP="00CB28F8">
            <w:pPr>
              <w:jc w:val="both"/>
              <w:rPr>
                <w:rFonts w:ascii="Times New Roman" w:hAnsi="Times New Roman"/>
                <w:sz w:val="28"/>
                <w:szCs w:val="28"/>
              </w:rPr>
            </w:pPr>
            <w:r>
              <w:rPr>
                <w:rFonts w:ascii="Times New Roman" w:hAnsi="Times New Roman"/>
                <w:sz w:val="28"/>
                <w:szCs w:val="28"/>
              </w:rPr>
              <w:t>заместитель главы Новоукраинского сельского поселения Гулькевичского района,</w:t>
            </w:r>
            <w:r>
              <w:t xml:space="preserve"> </w:t>
            </w:r>
            <w:r w:rsidRPr="004D7971">
              <w:rPr>
                <w:rFonts w:ascii="Times New Roman" w:hAnsi="Times New Roman"/>
                <w:sz w:val="28"/>
                <w:szCs w:val="28"/>
              </w:rPr>
              <w:t>заместитель председателя комиссии</w:t>
            </w:r>
            <w:r>
              <w:rPr>
                <w:rFonts w:ascii="Times New Roman" w:hAnsi="Times New Roman"/>
                <w:sz w:val="28"/>
                <w:szCs w:val="28"/>
              </w:rPr>
              <w:t xml:space="preserve">; </w:t>
            </w:r>
          </w:p>
        </w:tc>
      </w:tr>
      <w:tr w:rsidR="00A1766D" w:rsidRPr="0011200A" w14:paraId="326CD416" w14:textId="77777777" w:rsidTr="00CB28F8">
        <w:tc>
          <w:tcPr>
            <w:tcW w:w="3600" w:type="dxa"/>
          </w:tcPr>
          <w:p w14:paraId="40B77E31" w14:textId="77777777" w:rsidR="00A1766D" w:rsidRPr="0011200A" w:rsidRDefault="00A1766D" w:rsidP="00CB28F8">
            <w:pPr>
              <w:rPr>
                <w:rFonts w:ascii="Times New Roman" w:hAnsi="Times New Roman"/>
                <w:sz w:val="28"/>
                <w:szCs w:val="28"/>
              </w:rPr>
            </w:pPr>
          </w:p>
        </w:tc>
        <w:tc>
          <w:tcPr>
            <w:tcW w:w="360" w:type="dxa"/>
          </w:tcPr>
          <w:p w14:paraId="5A7105BA" w14:textId="77777777" w:rsidR="00A1766D" w:rsidRPr="0011200A" w:rsidRDefault="00A1766D" w:rsidP="00CB28F8">
            <w:pPr>
              <w:rPr>
                <w:rFonts w:ascii="Times New Roman" w:hAnsi="Times New Roman"/>
                <w:sz w:val="28"/>
                <w:szCs w:val="28"/>
              </w:rPr>
            </w:pPr>
          </w:p>
        </w:tc>
        <w:tc>
          <w:tcPr>
            <w:tcW w:w="5760" w:type="dxa"/>
          </w:tcPr>
          <w:p w14:paraId="3CF587F0" w14:textId="77777777" w:rsidR="00A1766D" w:rsidRPr="0011200A" w:rsidRDefault="00A1766D" w:rsidP="00CB28F8">
            <w:pPr>
              <w:jc w:val="both"/>
              <w:rPr>
                <w:rFonts w:ascii="Times New Roman" w:hAnsi="Times New Roman"/>
                <w:sz w:val="28"/>
                <w:szCs w:val="28"/>
              </w:rPr>
            </w:pPr>
          </w:p>
        </w:tc>
      </w:tr>
      <w:tr w:rsidR="00A1766D" w:rsidRPr="0011200A" w14:paraId="5728D725" w14:textId="77777777" w:rsidTr="00CB28F8">
        <w:tc>
          <w:tcPr>
            <w:tcW w:w="3600" w:type="dxa"/>
            <w:hideMark/>
          </w:tcPr>
          <w:p w14:paraId="141117ED" w14:textId="77777777" w:rsidR="00A1766D" w:rsidRPr="0011200A" w:rsidRDefault="00A1766D" w:rsidP="00CB28F8">
            <w:pPr>
              <w:rPr>
                <w:rFonts w:ascii="Times New Roman" w:hAnsi="Times New Roman"/>
                <w:sz w:val="28"/>
                <w:szCs w:val="28"/>
              </w:rPr>
            </w:pPr>
            <w:r>
              <w:rPr>
                <w:rFonts w:ascii="Times New Roman" w:hAnsi="Times New Roman"/>
                <w:sz w:val="28"/>
                <w:szCs w:val="28"/>
              </w:rPr>
              <w:t>Рожкова</w:t>
            </w:r>
            <w:r w:rsidRPr="0011200A">
              <w:rPr>
                <w:rFonts w:ascii="Times New Roman" w:hAnsi="Times New Roman"/>
                <w:sz w:val="28"/>
                <w:szCs w:val="28"/>
              </w:rPr>
              <w:t xml:space="preserve"> </w:t>
            </w:r>
          </w:p>
          <w:p w14:paraId="6ECFA0F5" w14:textId="77777777" w:rsidR="00A1766D" w:rsidRPr="0011200A" w:rsidRDefault="00A1766D" w:rsidP="00CB28F8">
            <w:pPr>
              <w:rPr>
                <w:rFonts w:ascii="Times New Roman" w:hAnsi="Times New Roman"/>
                <w:sz w:val="28"/>
                <w:szCs w:val="28"/>
              </w:rPr>
            </w:pPr>
            <w:r>
              <w:rPr>
                <w:rFonts w:ascii="Times New Roman" w:hAnsi="Times New Roman"/>
                <w:sz w:val="28"/>
                <w:szCs w:val="28"/>
              </w:rPr>
              <w:t>Светлана Александровна</w:t>
            </w:r>
          </w:p>
        </w:tc>
        <w:tc>
          <w:tcPr>
            <w:tcW w:w="360" w:type="dxa"/>
            <w:hideMark/>
          </w:tcPr>
          <w:p w14:paraId="2E5ECA3F" w14:textId="77777777" w:rsidR="00A1766D" w:rsidRPr="0011200A" w:rsidRDefault="00A1766D" w:rsidP="00CB28F8">
            <w:pPr>
              <w:rPr>
                <w:rFonts w:ascii="Times New Roman" w:hAnsi="Times New Roman"/>
                <w:sz w:val="28"/>
                <w:szCs w:val="28"/>
              </w:rPr>
            </w:pPr>
            <w:r w:rsidRPr="0011200A">
              <w:rPr>
                <w:rFonts w:ascii="Times New Roman" w:hAnsi="Times New Roman"/>
                <w:sz w:val="28"/>
                <w:szCs w:val="28"/>
              </w:rPr>
              <w:t>-</w:t>
            </w:r>
          </w:p>
        </w:tc>
        <w:tc>
          <w:tcPr>
            <w:tcW w:w="5760" w:type="dxa"/>
            <w:hideMark/>
          </w:tcPr>
          <w:p w14:paraId="05819474" w14:textId="77777777" w:rsidR="00A1766D" w:rsidRPr="0011200A" w:rsidRDefault="00A1766D" w:rsidP="00CB28F8">
            <w:pPr>
              <w:jc w:val="both"/>
              <w:rPr>
                <w:rFonts w:ascii="Times New Roman" w:hAnsi="Times New Roman"/>
                <w:sz w:val="28"/>
                <w:szCs w:val="28"/>
              </w:rPr>
            </w:pPr>
            <w:r w:rsidRPr="0011200A">
              <w:rPr>
                <w:rFonts w:ascii="Times New Roman" w:hAnsi="Times New Roman"/>
                <w:sz w:val="28"/>
                <w:szCs w:val="28"/>
              </w:rPr>
              <w:t xml:space="preserve">главный специалист </w:t>
            </w:r>
            <w:r w:rsidRPr="004D7971">
              <w:rPr>
                <w:rFonts w:ascii="Times New Roman" w:hAnsi="Times New Roman"/>
                <w:sz w:val="28"/>
                <w:szCs w:val="28"/>
              </w:rPr>
              <w:t>администрации Новоукраинского сельского поселения</w:t>
            </w:r>
            <w:r>
              <w:t xml:space="preserve"> </w:t>
            </w:r>
            <w:r w:rsidRPr="007F6A5B">
              <w:rPr>
                <w:rFonts w:ascii="Times New Roman" w:hAnsi="Times New Roman"/>
                <w:sz w:val="28"/>
                <w:szCs w:val="28"/>
              </w:rPr>
              <w:t>Гулькевичского района</w:t>
            </w:r>
            <w:r w:rsidRPr="0011200A">
              <w:rPr>
                <w:rFonts w:ascii="Times New Roman" w:hAnsi="Times New Roman"/>
                <w:sz w:val="28"/>
                <w:szCs w:val="28"/>
              </w:rPr>
              <w:t>, секретарь комиссии.</w:t>
            </w:r>
          </w:p>
        </w:tc>
      </w:tr>
      <w:tr w:rsidR="00A1766D" w:rsidRPr="0011200A" w14:paraId="4032D45E" w14:textId="77777777" w:rsidTr="00CB28F8">
        <w:tc>
          <w:tcPr>
            <w:tcW w:w="3600" w:type="dxa"/>
          </w:tcPr>
          <w:p w14:paraId="54D27856" w14:textId="77777777" w:rsidR="00A1766D" w:rsidRPr="0011200A" w:rsidRDefault="00A1766D" w:rsidP="00CB28F8">
            <w:pPr>
              <w:rPr>
                <w:rFonts w:ascii="Times New Roman" w:hAnsi="Times New Roman"/>
                <w:sz w:val="28"/>
                <w:szCs w:val="28"/>
              </w:rPr>
            </w:pPr>
          </w:p>
        </w:tc>
        <w:tc>
          <w:tcPr>
            <w:tcW w:w="360" w:type="dxa"/>
          </w:tcPr>
          <w:p w14:paraId="295F698A" w14:textId="77777777" w:rsidR="00A1766D" w:rsidRPr="0011200A" w:rsidRDefault="00A1766D" w:rsidP="00CB28F8">
            <w:pPr>
              <w:rPr>
                <w:rFonts w:ascii="Times New Roman" w:hAnsi="Times New Roman"/>
                <w:sz w:val="28"/>
                <w:szCs w:val="28"/>
              </w:rPr>
            </w:pPr>
          </w:p>
        </w:tc>
        <w:tc>
          <w:tcPr>
            <w:tcW w:w="5760" w:type="dxa"/>
          </w:tcPr>
          <w:p w14:paraId="4C6094FF" w14:textId="77777777" w:rsidR="00A1766D" w:rsidRDefault="00A1766D" w:rsidP="00CB28F8">
            <w:pPr>
              <w:jc w:val="both"/>
              <w:rPr>
                <w:rFonts w:ascii="Times New Roman" w:hAnsi="Times New Roman"/>
                <w:sz w:val="28"/>
                <w:szCs w:val="28"/>
              </w:rPr>
            </w:pPr>
          </w:p>
          <w:p w14:paraId="3040C784" w14:textId="77777777" w:rsidR="00A1766D" w:rsidRPr="0011200A" w:rsidRDefault="00A1766D" w:rsidP="00CB28F8">
            <w:pPr>
              <w:jc w:val="both"/>
              <w:rPr>
                <w:rFonts w:ascii="Times New Roman" w:hAnsi="Times New Roman"/>
                <w:sz w:val="28"/>
                <w:szCs w:val="28"/>
              </w:rPr>
            </w:pPr>
          </w:p>
        </w:tc>
      </w:tr>
      <w:tr w:rsidR="00A1766D" w:rsidRPr="0011200A" w14:paraId="1D3DEB02" w14:textId="77777777" w:rsidTr="00CB28F8">
        <w:tc>
          <w:tcPr>
            <w:tcW w:w="3600" w:type="dxa"/>
          </w:tcPr>
          <w:p w14:paraId="7909E393" w14:textId="77777777" w:rsidR="00A1766D" w:rsidRPr="0011200A" w:rsidRDefault="00A1766D" w:rsidP="00CB28F8">
            <w:pPr>
              <w:rPr>
                <w:rFonts w:ascii="Times New Roman" w:hAnsi="Times New Roman"/>
                <w:sz w:val="28"/>
                <w:szCs w:val="28"/>
              </w:rPr>
            </w:pPr>
          </w:p>
        </w:tc>
        <w:tc>
          <w:tcPr>
            <w:tcW w:w="360" w:type="dxa"/>
          </w:tcPr>
          <w:p w14:paraId="0B6C7EE8" w14:textId="77777777" w:rsidR="00A1766D" w:rsidRPr="0011200A" w:rsidRDefault="00A1766D" w:rsidP="00CB28F8">
            <w:pPr>
              <w:rPr>
                <w:rFonts w:ascii="Times New Roman" w:hAnsi="Times New Roman"/>
                <w:sz w:val="28"/>
                <w:szCs w:val="28"/>
              </w:rPr>
            </w:pPr>
          </w:p>
        </w:tc>
        <w:tc>
          <w:tcPr>
            <w:tcW w:w="5760" w:type="dxa"/>
            <w:hideMark/>
          </w:tcPr>
          <w:p w14:paraId="5C4D5189" w14:textId="77777777" w:rsidR="00A1766D" w:rsidRPr="0011200A" w:rsidRDefault="00A1766D" w:rsidP="00CB28F8">
            <w:pPr>
              <w:jc w:val="both"/>
              <w:rPr>
                <w:rFonts w:ascii="Times New Roman" w:hAnsi="Times New Roman"/>
                <w:sz w:val="28"/>
                <w:szCs w:val="28"/>
              </w:rPr>
            </w:pPr>
            <w:r w:rsidRPr="0011200A">
              <w:rPr>
                <w:rFonts w:ascii="Times New Roman" w:hAnsi="Times New Roman"/>
                <w:sz w:val="28"/>
                <w:szCs w:val="28"/>
              </w:rPr>
              <w:t>Члены комиссии:</w:t>
            </w:r>
          </w:p>
        </w:tc>
      </w:tr>
      <w:tr w:rsidR="00A1766D" w:rsidRPr="0011200A" w14:paraId="0CBBD8F9" w14:textId="77777777" w:rsidTr="00CB28F8">
        <w:tc>
          <w:tcPr>
            <w:tcW w:w="3600" w:type="dxa"/>
          </w:tcPr>
          <w:p w14:paraId="6B6D7754" w14:textId="77777777" w:rsidR="00A1766D" w:rsidRPr="0011200A" w:rsidRDefault="00A1766D" w:rsidP="00CB28F8">
            <w:pPr>
              <w:rPr>
                <w:rFonts w:ascii="Times New Roman" w:hAnsi="Times New Roman"/>
                <w:sz w:val="28"/>
                <w:szCs w:val="28"/>
              </w:rPr>
            </w:pPr>
          </w:p>
        </w:tc>
        <w:tc>
          <w:tcPr>
            <w:tcW w:w="360" w:type="dxa"/>
          </w:tcPr>
          <w:p w14:paraId="6187B5EB" w14:textId="77777777" w:rsidR="00A1766D" w:rsidRPr="0011200A" w:rsidRDefault="00A1766D" w:rsidP="00CB28F8">
            <w:pPr>
              <w:rPr>
                <w:rFonts w:ascii="Times New Roman" w:hAnsi="Times New Roman"/>
                <w:sz w:val="28"/>
                <w:szCs w:val="28"/>
              </w:rPr>
            </w:pPr>
          </w:p>
        </w:tc>
        <w:tc>
          <w:tcPr>
            <w:tcW w:w="5760" w:type="dxa"/>
          </w:tcPr>
          <w:p w14:paraId="2E5AE17F" w14:textId="77777777" w:rsidR="00A1766D" w:rsidRDefault="00A1766D" w:rsidP="00CB28F8">
            <w:pPr>
              <w:jc w:val="both"/>
              <w:rPr>
                <w:rFonts w:ascii="Times New Roman" w:hAnsi="Times New Roman"/>
                <w:sz w:val="28"/>
                <w:szCs w:val="28"/>
              </w:rPr>
            </w:pPr>
          </w:p>
          <w:p w14:paraId="6F8998E7" w14:textId="77777777" w:rsidR="00A1766D" w:rsidRPr="0011200A" w:rsidRDefault="00A1766D" w:rsidP="00CB28F8">
            <w:pPr>
              <w:jc w:val="both"/>
              <w:rPr>
                <w:rFonts w:ascii="Times New Roman" w:hAnsi="Times New Roman"/>
                <w:sz w:val="28"/>
                <w:szCs w:val="28"/>
              </w:rPr>
            </w:pPr>
          </w:p>
        </w:tc>
      </w:tr>
      <w:tr w:rsidR="00A1766D" w:rsidRPr="0011200A" w14:paraId="4660B984" w14:textId="77777777" w:rsidTr="00CB28F8">
        <w:tc>
          <w:tcPr>
            <w:tcW w:w="3600" w:type="dxa"/>
            <w:hideMark/>
          </w:tcPr>
          <w:p w14:paraId="1D7F7019" w14:textId="77777777" w:rsidR="00A1766D" w:rsidRPr="0011200A" w:rsidRDefault="00A1766D" w:rsidP="00CB28F8">
            <w:pPr>
              <w:rPr>
                <w:rFonts w:ascii="Times New Roman" w:hAnsi="Times New Roman"/>
                <w:sz w:val="28"/>
                <w:szCs w:val="28"/>
              </w:rPr>
            </w:pPr>
            <w:r>
              <w:rPr>
                <w:rFonts w:ascii="Times New Roman" w:hAnsi="Times New Roman"/>
                <w:sz w:val="28"/>
                <w:szCs w:val="28"/>
              </w:rPr>
              <w:t>Шурховецкая</w:t>
            </w:r>
            <w:r w:rsidRPr="0011200A">
              <w:rPr>
                <w:rFonts w:ascii="Times New Roman" w:hAnsi="Times New Roman"/>
                <w:sz w:val="28"/>
                <w:szCs w:val="28"/>
              </w:rPr>
              <w:t xml:space="preserve"> </w:t>
            </w:r>
          </w:p>
          <w:p w14:paraId="3CFC25EE" w14:textId="77777777" w:rsidR="00A1766D" w:rsidRPr="0011200A" w:rsidRDefault="00A1766D" w:rsidP="00CB28F8">
            <w:pPr>
              <w:rPr>
                <w:rFonts w:ascii="Times New Roman" w:hAnsi="Times New Roman"/>
                <w:sz w:val="28"/>
                <w:szCs w:val="28"/>
              </w:rPr>
            </w:pPr>
            <w:r w:rsidRPr="0011200A">
              <w:rPr>
                <w:rFonts w:ascii="Times New Roman" w:hAnsi="Times New Roman"/>
                <w:sz w:val="28"/>
                <w:szCs w:val="28"/>
              </w:rPr>
              <w:t>Галина В</w:t>
            </w:r>
            <w:r>
              <w:rPr>
                <w:rFonts w:ascii="Times New Roman" w:hAnsi="Times New Roman"/>
                <w:sz w:val="28"/>
                <w:szCs w:val="28"/>
              </w:rPr>
              <w:t>икторовна</w:t>
            </w:r>
          </w:p>
        </w:tc>
        <w:tc>
          <w:tcPr>
            <w:tcW w:w="360" w:type="dxa"/>
            <w:hideMark/>
          </w:tcPr>
          <w:p w14:paraId="3047F3CD" w14:textId="77777777" w:rsidR="00A1766D" w:rsidRPr="0011200A" w:rsidRDefault="00A1766D" w:rsidP="00CB28F8">
            <w:pPr>
              <w:rPr>
                <w:rFonts w:ascii="Times New Roman" w:hAnsi="Times New Roman"/>
                <w:sz w:val="28"/>
                <w:szCs w:val="28"/>
              </w:rPr>
            </w:pPr>
            <w:r w:rsidRPr="0011200A">
              <w:rPr>
                <w:rFonts w:ascii="Times New Roman" w:hAnsi="Times New Roman"/>
                <w:sz w:val="28"/>
                <w:szCs w:val="28"/>
              </w:rPr>
              <w:t>-</w:t>
            </w:r>
          </w:p>
        </w:tc>
        <w:tc>
          <w:tcPr>
            <w:tcW w:w="5760" w:type="dxa"/>
            <w:hideMark/>
          </w:tcPr>
          <w:p w14:paraId="5360DF3B" w14:textId="77777777" w:rsidR="00A1766D" w:rsidRPr="0011200A" w:rsidRDefault="00A1766D" w:rsidP="00CB28F8">
            <w:pPr>
              <w:jc w:val="both"/>
              <w:rPr>
                <w:rFonts w:ascii="Times New Roman" w:hAnsi="Times New Roman"/>
                <w:sz w:val="28"/>
                <w:szCs w:val="28"/>
              </w:rPr>
            </w:pPr>
            <w:r>
              <w:rPr>
                <w:rFonts w:ascii="Times New Roman" w:hAnsi="Times New Roman"/>
                <w:sz w:val="28"/>
                <w:szCs w:val="28"/>
              </w:rPr>
              <w:t>главный</w:t>
            </w:r>
            <w:r w:rsidRPr="0011200A">
              <w:rPr>
                <w:rFonts w:ascii="Times New Roman" w:hAnsi="Times New Roman"/>
                <w:sz w:val="28"/>
                <w:szCs w:val="28"/>
              </w:rPr>
              <w:t xml:space="preserve"> специалист </w:t>
            </w:r>
            <w:r>
              <w:rPr>
                <w:rFonts w:ascii="Times New Roman" w:hAnsi="Times New Roman"/>
                <w:sz w:val="28"/>
                <w:szCs w:val="28"/>
              </w:rPr>
              <w:t>администрации Новоукраинского сельского поселения</w:t>
            </w:r>
            <w:r>
              <w:t xml:space="preserve"> </w:t>
            </w:r>
            <w:r w:rsidRPr="007F6A5B">
              <w:rPr>
                <w:rFonts w:ascii="Times New Roman" w:hAnsi="Times New Roman"/>
                <w:sz w:val="28"/>
                <w:szCs w:val="28"/>
              </w:rPr>
              <w:t>Гулькевичского района</w:t>
            </w:r>
            <w:r w:rsidRPr="0011200A">
              <w:rPr>
                <w:rFonts w:ascii="Times New Roman" w:hAnsi="Times New Roman"/>
                <w:sz w:val="28"/>
                <w:szCs w:val="28"/>
              </w:rPr>
              <w:t>;</w:t>
            </w:r>
          </w:p>
        </w:tc>
      </w:tr>
      <w:tr w:rsidR="00A1766D" w:rsidRPr="0011200A" w14:paraId="098A89AF" w14:textId="77777777" w:rsidTr="00CB28F8">
        <w:tc>
          <w:tcPr>
            <w:tcW w:w="3600" w:type="dxa"/>
          </w:tcPr>
          <w:p w14:paraId="07B9EA0D" w14:textId="77777777" w:rsidR="00A1766D" w:rsidRPr="0011200A" w:rsidRDefault="00A1766D" w:rsidP="00CB28F8">
            <w:pPr>
              <w:rPr>
                <w:rFonts w:ascii="Times New Roman" w:hAnsi="Times New Roman"/>
                <w:sz w:val="28"/>
                <w:szCs w:val="28"/>
              </w:rPr>
            </w:pPr>
          </w:p>
        </w:tc>
        <w:tc>
          <w:tcPr>
            <w:tcW w:w="360" w:type="dxa"/>
          </w:tcPr>
          <w:p w14:paraId="0254BA2F" w14:textId="77777777" w:rsidR="00A1766D" w:rsidRPr="0011200A" w:rsidRDefault="00A1766D" w:rsidP="00CB28F8">
            <w:pPr>
              <w:rPr>
                <w:rFonts w:ascii="Times New Roman" w:hAnsi="Times New Roman"/>
                <w:sz w:val="28"/>
                <w:szCs w:val="28"/>
              </w:rPr>
            </w:pPr>
          </w:p>
        </w:tc>
        <w:tc>
          <w:tcPr>
            <w:tcW w:w="5760" w:type="dxa"/>
          </w:tcPr>
          <w:p w14:paraId="07775F2A" w14:textId="77777777" w:rsidR="00A1766D" w:rsidRPr="0011200A" w:rsidRDefault="00A1766D" w:rsidP="00CB28F8">
            <w:pPr>
              <w:jc w:val="both"/>
              <w:rPr>
                <w:rFonts w:ascii="Times New Roman" w:hAnsi="Times New Roman"/>
                <w:sz w:val="28"/>
                <w:szCs w:val="28"/>
              </w:rPr>
            </w:pPr>
          </w:p>
        </w:tc>
      </w:tr>
      <w:tr w:rsidR="00A1766D" w:rsidRPr="0011200A" w14:paraId="6DD2CCBB" w14:textId="77777777" w:rsidTr="00CB28F8">
        <w:tc>
          <w:tcPr>
            <w:tcW w:w="3600" w:type="dxa"/>
            <w:hideMark/>
          </w:tcPr>
          <w:p w14:paraId="22D0A442" w14:textId="77777777" w:rsidR="00A1766D" w:rsidRDefault="00A1766D" w:rsidP="00CB28F8">
            <w:pPr>
              <w:rPr>
                <w:rFonts w:ascii="Times New Roman" w:hAnsi="Times New Roman"/>
                <w:sz w:val="28"/>
                <w:szCs w:val="28"/>
              </w:rPr>
            </w:pPr>
            <w:r>
              <w:rPr>
                <w:rFonts w:ascii="Times New Roman" w:hAnsi="Times New Roman"/>
                <w:sz w:val="28"/>
                <w:szCs w:val="28"/>
              </w:rPr>
              <w:t>Глущенко</w:t>
            </w:r>
          </w:p>
          <w:p w14:paraId="393A2A35" w14:textId="77777777" w:rsidR="00A1766D" w:rsidRPr="0011200A" w:rsidRDefault="00A1766D" w:rsidP="00CB28F8">
            <w:pPr>
              <w:rPr>
                <w:rFonts w:ascii="Times New Roman" w:hAnsi="Times New Roman"/>
                <w:sz w:val="28"/>
                <w:szCs w:val="28"/>
              </w:rPr>
            </w:pPr>
            <w:r>
              <w:rPr>
                <w:rFonts w:ascii="Times New Roman" w:hAnsi="Times New Roman"/>
                <w:sz w:val="28"/>
                <w:szCs w:val="28"/>
              </w:rPr>
              <w:t>Татьяна Сергеевна</w:t>
            </w:r>
          </w:p>
        </w:tc>
        <w:tc>
          <w:tcPr>
            <w:tcW w:w="360" w:type="dxa"/>
            <w:hideMark/>
          </w:tcPr>
          <w:p w14:paraId="077208FA" w14:textId="77777777" w:rsidR="00A1766D" w:rsidRPr="0011200A" w:rsidRDefault="00A1766D" w:rsidP="00CB28F8">
            <w:pPr>
              <w:rPr>
                <w:rFonts w:ascii="Times New Roman" w:hAnsi="Times New Roman"/>
                <w:sz w:val="28"/>
                <w:szCs w:val="28"/>
              </w:rPr>
            </w:pPr>
            <w:r w:rsidRPr="0011200A">
              <w:rPr>
                <w:rFonts w:ascii="Times New Roman" w:hAnsi="Times New Roman"/>
                <w:sz w:val="28"/>
                <w:szCs w:val="28"/>
              </w:rPr>
              <w:t>-</w:t>
            </w:r>
          </w:p>
        </w:tc>
        <w:tc>
          <w:tcPr>
            <w:tcW w:w="5760" w:type="dxa"/>
            <w:hideMark/>
          </w:tcPr>
          <w:p w14:paraId="3CCF0A81" w14:textId="77777777" w:rsidR="00A1766D" w:rsidRPr="0011200A" w:rsidRDefault="00A1766D" w:rsidP="00CB28F8">
            <w:pPr>
              <w:jc w:val="both"/>
              <w:rPr>
                <w:rFonts w:ascii="Times New Roman" w:hAnsi="Times New Roman"/>
                <w:sz w:val="28"/>
                <w:szCs w:val="28"/>
              </w:rPr>
            </w:pPr>
            <w:r>
              <w:rPr>
                <w:rFonts w:ascii="Times New Roman" w:hAnsi="Times New Roman"/>
                <w:sz w:val="28"/>
                <w:szCs w:val="28"/>
              </w:rPr>
              <w:t>главный</w:t>
            </w:r>
            <w:r w:rsidRPr="005D640D">
              <w:rPr>
                <w:rFonts w:ascii="Times New Roman" w:hAnsi="Times New Roman"/>
                <w:sz w:val="28"/>
                <w:szCs w:val="28"/>
              </w:rPr>
              <w:t xml:space="preserve"> специалист администрации Новоукраинского сельского поселения</w:t>
            </w:r>
            <w:r>
              <w:rPr>
                <w:rFonts w:ascii="Times New Roman" w:hAnsi="Times New Roman"/>
                <w:sz w:val="28"/>
                <w:szCs w:val="28"/>
              </w:rPr>
              <w:t xml:space="preserve"> Гулькевичского района</w:t>
            </w:r>
            <w:r w:rsidRPr="0011200A">
              <w:rPr>
                <w:rFonts w:ascii="Times New Roman" w:hAnsi="Times New Roman"/>
                <w:sz w:val="28"/>
                <w:szCs w:val="28"/>
              </w:rPr>
              <w:t>;</w:t>
            </w:r>
          </w:p>
        </w:tc>
      </w:tr>
      <w:tr w:rsidR="00A1766D" w:rsidRPr="0011200A" w14:paraId="7AE2F0FB" w14:textId="77777777" w:rsidTr="00CB28F8">
        <w:tc>
          <w:tcPr>
            <w:tcW w:w="3600" w:type="dxa"/>
          </w:tcPr>
          <w:p w14:paraId="4B0501EB" w14:textId="77777777" w:rsidR="00A1766D" w:rsidRPr="0011200A" w:rsidRDefault="00A1766D" w:rsidP="00CB28F8">
            <w:pPr>
              <w:rPr>
                <w:rFonts w:ascii="Times New Roman" w:hAnsi="Times New Roman"/>
                <w:sz w:val="28"/>
                <w:szCs w:val="28"/>
              </w:rPr>
            </w:pPr>
          </w:p>
        </w:tc>
        <w:tc>
          <w:tcPr>
            <w:tcW w:w="360" w:type="dxa"/>
          </w:tcPr>
          <w:p w14:paraId="1A276213" w14:textId="77777777" w:rsidR="00A1766D" w:rsidRPr="0011200A" w:rsidRDefault="00A1766D" w:rsidP="00CB28F8">
            <w:pPr>
              <w:rPr>
                <w:rFonts w:ascii="Times New Roman" w:hAnsi="Times New Roman"/>
                <w:sz w:val="28"/>
                <w:szCs w:val="28"/>
              </w:rPr>
            </w:pPr>
          </w:p>
        </w:tc>
        <w:tc>
          <w:tcPr>
            <w:tcW w:w="5760" w:type="dxa"/>
          </w:tcPr>
          <w:p w14:paraId="73EA343D" w14:textId="77777777" w:rsidR="00A1766D" w:rsidRPr="0011200A" w:rsidRDefault="00A1766D" w:rsidP="00CB28F8">
            <w:pPr>
              <w:jc w:val="both"/>
              <w:rPr>
                <w:rFonts w:ascii="Times New Roman" w:hAnsi="Times New Roman"/>
                <w:sz w:val="28"/>
                <w:szCs w:val="28"/>
              </w:rPr>
            </w:pPr>
          </w:p>
        </w:tc>
      </w:tr>
      <w:tr w:rsidR="00A1766D" w:rsidRPr="0011200A" w14:paraId="6824A39D" w14:textId="77777777" w:rsidTr="00CB28F8">
        <w:tc>
          <w:tcPr>
            <w:tcW w:w="3600" w:type="dxa"/>
          </w:tcPr>
          <w:p w14:paraId="6F43D1E1" w14:textId="77777777" w:rsidR="00A1766D" w:rsidRDefault="00A1766D" w:rsidP="00CB28F8">
            <w:pPr>
              <w:rPr>
                <w:rFonts w:ascii="Times New Roman" w:hAnsi="Times New Roman"/>
                <w:sz w:val="28"/>
                <w:szCs w:val="28"/>
              </w:rPr>
            </w:pPr>
            <w:r>
              <w:rPr>
                <w:rFonts w:ascii="Times New Roman" w:hAnsi="Times New Roman"/>
                <w:sz w:val="28"/>
                <w:szCs w:val="28"/>
              </w:rPr>
              <w:t>Попичиц</w:t>
            </w:r>
          </w:p>
          <w:p w14:paraId="17D798F4" w14:textId="77777777" w:rsidR="00A1766D" w:rsidRDefault="00A1766D" w:rsidP="00CB28F8">
            <w:pPr>
              <w:rPr>
                <w:rFonts w:ascii="Times New Roman" w:hAnsi="Times New Roman"/>
                <w:sz w:val="28"/>
                <w:szCs w:val="28"/>
              </w:rPr>
            </w:pPr>
            <w:r>
              <w:rPr>
                <w:rFonts w:ascii="Times New Roman" w:hAnsi="Times New Roman"/>
                <w:sz w:val="28"/>
                <w:szCs w:val="28"/>
              </w:rPr>
              <w:t>Елена Юрьевна</w:t>
            </w:r>
          </w:p>
          <w:p w14:paraId="451397FD" w14:textId="77777777" w:rsidR="00A1766D" w:rsidRPr="0011200A" w:rsidRDefault="00A1766D" w:rsidP="00CB28F8">
            <w:pPr>
              <w:rPr>
                <w:rFonts w:ascii="Times New Roman" w:hAnsi="Times New Roman"/>
                <w:sz w:val="28"/>
                <w:szCs w:val="28"/>
              </w:rPr>
            </w:pPr>
          </w:p>
        </w:tc>
        <w:tc>
          <w:tcPr>
            <w:tcW w:w="360" w:type="dxa"/>
          </w:tcPr>
          <w:p w14:paraId="1BBAAC77" w14:textId="77777777" w:rsidR="00A1766D" w:rsidRPr="0011200A" w:rsidRDefault="00A1766D" w:rsidP="00CB28F8">
            <w:pPr>
              <w:rPr>
                <w:rFonts w:ascii="Times New Roman" w:hAnsi="Times New Roman"/>
                <w:sz w:val="28"/>
                <w:szCs w:val="28"/>
              </w:rPr>
            </w:pPr>
            <w:r>
              <w:rPr>
                <w:rFonts w:ascii="Times New Roman" w:hAnsi="Times New Roman"/>
                <w:sz w:val="28"/>
                <w:szCs w:val="28"/>
              </w:rPr>
              <w:t>-</w:t>
            </w:r>
          </w:p>
        </w:tc>
        <w:tc>
          <w:tcPr>
            <w:tcW w:w="5760" w:type="dxa"/>
          </w:tcPr>
          <w:p w14:paraId="637705C1" w14:textId="77777777" w:rsidR="00A1766D" w:rsidRPr="0011200A" w:rsidRDefault="00A1766D" w:rsidP="00CB28F8">
            <w:pPr>
              <w:jc w:val="both"/>
              <w:rPr>
                <w:rFonts w:ascii="Times New Roman" w:hAnsi="Times New Roman"/>
                <w:sz w:val="28"/>
                <w:szCs w:val="28"/>
              </w:rPr>
            </w:pPr>
            <w:r w:rsidRPr="007F6A5B">
              <w:rPr>
                <w:rFonts w:ascii="Times New Roman" w:hAnsi="Times New Roman"/>
                <w:sz w:val="28"/>
                <w:szCs w:val="28"/>
              </w:rPr>
              <w:t xml:space="preserve">председатель комиссии по бюджету, налогам, экономике, потребительской сферы, взаимодействию с малым бизнесом и </w:t>
            </w:r>
            <w:r w:rsidRPr="007F6A5B">
              <w:rPr>
                <w:rFonts w:ascii="Times New Roman" w:hAnsi="Times New Roman"/>
                <w:sz w:val="28"/>
                <w:szCs w:val="28"/>
              </w:rPr>
              <w:lastRenderedPageBreak/>
              <w:t xml:space="preserve">сельскому хозяйству Совета  Новоукраинского сельского поселения </w:t>
            </w:r>
            <w:r>
              <w:rPr>
                <w:rFonts w:ascii="Times New Roman" w:hAnsi="Times New Roman"/>
                <w:sz w:val="28"/>
                <w:szCs w:val="28"/>
              </w:rPr>
              <w:t xml:space="preserve">Гулькевичского района </w:t>
            </w:r>
            <w:r w:rsidRPr="007F6A5B">
              <w:rPr>
                <w:rFonts w:ascii="Times New Roman" w:hAnsi="Times New Roman"/>
                <w:sz w:val="28"/>
                <w:szCs w:val="28"/>
              </w:rPr>
              <w:t>(по согласованию);</w:t>
            </w:r>
          </w:p>
        </w:tc>
      </w:tr>
      <w:tr w:rsidR="00A1766D" w:rsidRPr="0011200A" w14:paraId="779DE542" w14:textId="77777777" w:rsidTr="00CB28F8">
        <w:tc>
          <w:tcPr>
            <w:tcW w:w="3600" w:type="dxa"/>
          </w:tcPr>
          <w:p w14:paraId="60A5AA74" w14:textId="77777777" w:rsidR="00A1766D" w:rsidRPr="0011200A" w:rsidRDefault="00A1766D" w:rsidP="00CB28F8">
            <w:pPr>
              <w:rPr>
                <w:rFonts w:ascii="Times New Roman" w:hAnsi="Times New Roman"/>
                <w:sz w:val="28"/>
                <w:szCs w:val="28"/>
              </w:rPr>
            </w:pPr>
          </w:p>
        </w:tc>
        <w:tc>
          <w:tcPr>
            <w:tcW w:w="360" w:type="dxa"/>
          </w:tcPr>
          <w:p w14:paraId="4E891DF9" w14:textId="77777777" w:rsidR="00A1766D" w:rsidRPr="0011200A" w:rsidRDefault="00A1766D" w:rsidP="00CB28F8">
            <w:pPr>
              <w:rPr>
                <w:rFonts w:ascii="Times New Roman" w:hAnsi="Times New Roman"/>
                <w:sz w:val="28"/>
                <w:szCs w:val="28"/>
              </w:rPr>
            </w:pPr>
          </w:p>
        </w:tc>
        <w:tc>
          <w:tcPr>
            <w:tcW w:w="5760" w:type="dxa"/>
          </w:tcPr>
          <w:p w14:paraId="7D4FC0A1" w14:textId="77777777" w:rsidR="00A1766D" w:rsidRPr="0011200A" w:rsidRDefault="00A1766D" w:rsidP="00CB28F8">
            <w:pPr>
              <w:jc w:val="both"/>
              <w:rPr>
                <w:rFonts w:ascii="Times New Roman" w:hAnsi="Times New Roman"/>
                <w:sz w:val="28"/>
                <w:szCs w:val="28"/>
              </w:rPr>
            </w:pPr>
          </w:p>
        </w:tc>
      </w:tr>
      <w:tr w:rsidR="00A1766D" w:rsidRPr="0011200A" w14:paraId="56DC9179" w14:textId="77777777" w:rsidTr="00CB28F8">
        <w:tc>
          <w:tcPr>
            <w:tcW w:w="3600" w:type="dxa"/>
          </w:tcPr>
          <w:p w14:paraId="7F711015" w14:textId="77777777" w:rsidR="00A1766D" w:rsidRPr="0011200A" w:rsidRDefault="00A1766D" w:rsidP="00CB28F8">
            <w:pPr>
              <w:rPr>
                <w:rFonts w:ascii="Times New Roman" w:hAnsi="Times New Roman"/>
                <w:sz w:val="28"/>
                <w:szCs w:val="28"/>
              </w:rPr>
            </w:pPr>
          </w:p>
        </w:tc>
        <w:tc>
          <w:tcPr>
            <w:tcW w:w="360" w:type="dxa"/>
          </w:tcPr>
          <w:p w14:paraId="2F82E041" w14:textId="77777777" w:rsidR="00A1766D" w:rsidRPr="0011200A" w:rsidRDefault="00A1766D" w:rsidP="00CB28F8">
            <w:pPr>
              <w:rPr>
                <w:rFonts w:ascii="Times New Roman" w:hAnsi="Times New Roman"/>
                <w:sz w:val="28"/>
                <w:szCs w:val="28"/>
              </w:rPr>
            </w:pPr>
          </w:p>
        </w:tc>
        <w:tc>
          <w:tcPr>
            <w:tcW w:w="5760" w:type="dxa"/>
          </w:tcPr>
          <w:p w14:paraId="4AE1E35F" w14:textId="77777777" w:rsidR="00A1766D" w:rsidRPr="0011200A" w:rsidRDefault="00A1766D" w:rsidP="00CB28F8">
            <w:pPr>
              <w:jc w:val="both"/>
              <w:rPr>
                <w:rFonts w:ascii="Times New Roman" w:hAnsi="Times New Roman"/>
                <w:sz w:val="28"/>
                <w:szCs w:val="28"/>
              </w:rPr>
            </w:pPr>
          </w:p>
        </w:tc>
      </w:tr>
    </w:tbl>
    <w:p w14:paraId="37497FE2" w14:textId="51BAD6A6" w:rsidR="00E87F7E" w:rsidRDefault="00E87F7E" w:rsidP="00A1766D">
      <w:pPr>
        <w:jc w:val="both"/>
        <w:rPr>
          <w:rFonts w:ascii="Times New Roman" w:hAnsi="Times New Roman"/>
          <w:sz w:val="28"/>
          <w:szCs w:val="28"/>
        </w:rPr>
      </w:pPr>
      <w:r>
        <w:rPr>
          <w:rFonts w:ascii="Times New Roman" w:hAnsi="Times New Roman"/>
          <w:sz w:val="28"/>
          <w:szCs w:val="28"/>
        </w:rPr>
        <w:t>Исполняющий обязанности г</w:t>
      </w:r>
      <w:r w:rsidR="00A1766D" w:rsidRPr="00516A16">
        <w:rPr>
          <w:rFonts w:ascii="Times New Roman" w:hAnsi="Times New Roman"/>
          <w:sz w:val="28"/>
          <w:szCs w:val="28"/>
        </w:rPr>
        <w:t>лав</w:t>
      </w:r>
      <w:r>
        <w:rPr>
          <w:rFonts w:ascii="Times New Roman" w:hAnsi="Times New Roman"/>
          <w:sz w:val="28"/>
          <w:szCs w:val="28"/>
        </w:rPr>
        <w:t>ы</w:t>
      </w:r>
    </w:p>
    <w:p w14:paraId="66C5A041" w14:textId="19BBC18B" w:rsidR="00A1766D" w:rsidRPr="00516A16" w:rsidRDefault="00A1766D" w:rsidP="00A1766D">
      <w:pPr>
        <w:jc w:val="both"/>
        <w:rPr>
          <w:rFonts w:ascii="Times New Roman" w:hAnsi="Times New Roman"/>
          <w:sz w:val="28"/>
          <w:szCs w:val="28"/>
        </w:rPr>
      </w:pPr>
      <w:r w:rsidRPr="00516A16">
        <w:rPr>
          <w:rFonts w:ascii="Times New Roman" w:hAnsi="Times New Roman"/>
          <w:sz w:val="28"/>
          <w:szCs w:val="28"/>
        </w:rPr>
        <w:t>Новоукраинского сельского поселения</w:t>
      </w:r>
    </w:p>
    <w:p w14:paraId="76C939EE" w14:textId="223A01AA" w:rsidR="00A1766D" w:rsidRDefault="00A1766D" w:rsidP="00E87F7E">
      <w:pPr>
        <w:jc w:val="both"/>
        <w:rPr>
          <w:rFonts w:ascii="Times New Roman" w:hAnsi="Times New Roman" w:cs="Times New Roman"/>
          <w:b/>
          <w:sz w:val="28"/>
          <w:szCs w:val="28"/>
        </w:rPr>
      </w:pPr>
      <w:r w:rsidRPr="00516A16">
        <w:rPr>
          <w:rFonts w:ascii="Times New Roman" w:hAnsi="Times New Roman"/>
          <w:sz w:val="28"/>
          <w:szCs w:val="28"/>
        </w:rPr>
        <w:t>Гулькевичского района</w:t>
      </w:r>
      <w:r w:rsidRPr="00516A16">
        <w:rPr>
          <w:rFonts w:ascii="Times New Roman" w:hAnsi="Times New Roman"/>
          <w:sz w:val="28"/>
          <w:szCs w:val="28"/>
        </w:rPr>
        <w:tab/>
      </w:r>
      <w:r w:rsidRPr="00516A16">
        <w:rPr>
          <w:rFonts w:ascii="Times New Roman" w:hAnsi="Times New Roman"/>
          <w:sz w:val="28"/>
          <w:szCs w:val="28"/>
        </w:rPr>
        <w:tab/>
      </w:r>
      <w:r w:rsidRPr="00516A16">
        <w:rPr>
          <w:rFonts w:ascii="Times New Roman" w:hAnsi="Times New Roman"/>
          <w:sz w:val="28"/>
          <w:szCs w:val="28"/>
        </w:rPr>
        <w:tab/>
      </w:r>
      <w:r w:rsidRPr="00516A16">
        <w:rPr>
          <w:rFonts w:ascii="Times New Roman" w:hAnsi="Times New Roman"/>
          <w:sz w:val="28"/>
          <w:szCs w:val="28"/>
        </w:rPr>
        <w:tab/>
      </w:r>
      <w:r w:rsidRPr="00516A16">
        <w:rPr>
          <w:rFonts w:ascii="Times New Roman" w:hAnsi="Times New Roman"/>
          <w:sz w:val="28"/>
          <w:szCs w:val="28"/>
        </w:rPr>
        <w:tab/>
        <w:t xml:space="preserve">                        </w:t>
      </w:r>
      <w:r w:rsidR="00E87F7E">
        <w:rPr>
          <w:rFonts w:ascii="Times New Roman" w:hAnsi="Times New Roman"/>
          <w:sz w:val="28"/>
          <w:szCs w:val="28"/>
        </w:rPr>
        <w:t xml:space="preserve"> </w:t>
      </w:r>
      <w:r w:rsidRPr="00516A16">
        <w:rPr>
          <w:rFonts w:ascii="Times New Roman" w:hAnsi="Times New Roman"/>
          <w:sz w:val="28"/>
          <w:szCs w:val="28"/>
        </w:rPr>
        <w:t xml:space="preserve"> </w:t>
      </w:r>
      <w:r w:rsidR="00E87F7E">
        <w:rPr>
          <w:rFonts w:ascii="Times New Roman" w:hAnsi="Times New Roman"/>
          <w:sz w:val="28"/>
          <w:szCs w:val="28"/>
        </w:rPr>
        <w:t>О.В. Каламбет</w:t>
      </w:r>
    </w:p>
    <w:p w14:paraId="105F0048" w14:textId="77777777" w:rsidR="00A1766D" w:rsidRDefault="00A1766D" w:rsidP="00DE2E37">
      <w:pPr>
        <w:widowControl/>
        <w:autoSpaceDE/>
        <w:autoSpaceDN/>
        <w:adjustRightInd/>
        <w:jc w:val="center"/>
        <w:rPr>
          <w:rFonts w:ascii="Times New Roman" w:hAnsi="Times New Roman" w:cs="Times New Roman"/>
          <w:b/>
          <w:sz w:val="28"/>
          <w:szCs w:val="28"/>
        </w:rPr>
      </w:pPr>
    </w:p>
    <w:p w14:paraId="6EDACA1D" w14:textId="77777777" w:rsidR="00A1766D" w:rsidRDefault="00A1766D" w:rsidP="00DE2E37">
      <w:pPr>
        <w:widowControl/>
        <w:autoSpaceDE/>
        <w:autoSpaceDN/>
        <w:adjustRightInd/>
        <w:jc w:val="center"/>
        <w:rPr>
          <w:rFonts w:ascii="Times New Roman" w:hAnsi="Times New Roman" w:cs="Times New Roman"/>
          <w:b/>
          <w:sz w:val="28"/>
          <w:szCs w:val="28"/>
        </w:rPr>
      </w:pPr>
    </w:p>
    <w:p w14:paraId="47D2F49D" w14:textId="77777777" w:rsidR="00A1766D" w:rsidRDefault="00A1766D" w:rsidP="00DE2E37">
      <w:pPr>
        <w:widowControl/>
        <w:autoSpaceDE/>
        <w:autoSpaceDN/>
        <w:adjustRightInd/>
        <w:jc w:val="center"/>
        <w:rPr>
          <w:rFonts w:ascii="Times New Roman" w:hAnsi="Times New Roman" w:cs="Times New Roman"/>
          <w:b/>
          <w:sz w:val="28"/>
          <w:szCs w:val="28"/>
        </w:rPr>
      </w:pPr>
    </w:p>
    <w:p w14:paraId="0E9B5DD5" w14:textId="77777777" w:rsidR="00A1766D" w:rsidRDefault="00A1766D" w:rsidP="00DE2E37">
      <w:pPr>
        <w:widowControl/>
        <w:autoSpaceDE/>
        <w:autoSpaceDN/>
        <w:adjustRightInd/>
        <w:jc w:val="center"/>
        <w:rPr>
          <w:rFonts w:ascii="Times New Roman" w:hAnsi="Times New Roman" w:cs="Times New Roman"/>
          <w:b/>
          <w:sz w:val="28"/>
          <w:szCs w:val="28"/>
        </w:rPr>
      </w:pPr>
    </w:p>
    <w:p w14:paraId="28B88285" w14:textId="77777777" w:rsidR="00A1766D" w:rsidRDefault="00A1766D" w:rsidP="00DE2E37">
      <w:pPr>
        <w:widowControl/>
        <w:autoSpaceDE/>
        <w:autoSpaceDN/>
        <w:adjustRightInd/>
        <w:jc w:val="center"/>
        <w:rPr>
          <w:rFonts w:ascii="Times New Roman" w:hAnsi="Times New Roman" w:cs="Times New Roman"/>
          <w:b/>
          <w:sz w:val="28"/>
          <w:szCs w:val="28"/>
        </w:rPr>
      </w:pPr>
    </w:p>
    <w:p w14:paraId="7FA3AB4F" w14:textId="77777777" w:rsidR="00A1766D" w:rsidRDefault="00A1766D" w:rsidP="00DE2E37">
      <w:pPr>
        <w:widowControl/>
        <w:autoSpaceDE/>
        <w:autoSpaceDN/>
        <w:adjustRightInd/>
        <w:jc w:val="center"/>
        <w:rPr>
          <w:rFonts w:ascii="Times New Roman" w:hAnsi="Times New Roman" w:cs="Times New Roman"/>
          <w:b/>
          <w:sz w:val="28"/>
          <w:szCs w:val="28"/>
        </w:rPr>
      </w:pPr>
    </w:p>
    <w:p w14:paraId="41C8528C" w14:textId="77777777" w:rsidR="00A1766D" w:rsidRDefault="00A1766D" w:rsidP="00DE2E37">
      <w:pPr>
        <w:widowControl/>
        <w:autoSpaceDE/>
        <w:autoSpaceDN/>
        <w:adjustRightInd/>
        <w:jc w:val="center"/>
        <w:rPr>
          <w:rFonts w:ascii="Times New Roman" w:hAnsi="Times New Roman" w:cs="Times New Roman"/>
          <w:b/>
          <w:sz w:val="28"/>
          <w:szCs w:val="28"/>
        </w:rPr>
      </w:pPr>
    </w:p>
    <w:p w14:paraId="07B27EA9" w14:textId="77777777" w:rsidR="008F50BA" w:rsidRDefault="008F50BA" w:rsidP="00DE2E37">
      <w:pPr>
        <w:widowControl/>
        <w:autoSpaceDE/>
        <w:autoSpaceDN/>
        <w:adjustRightInd/>
        <w:jc w:val="center"/>
        <w:rPr>
          <w:rFonts w:ascii="Times New Roman" w:hAnsi="Times New Roman" w:cs="Times New Roman"/>
          <w:b/>
          <w:sz w:val="28"/>
          <w:szCs w:val="28"/>
        </w:rPr>
      </w:pPr>
    </w:p>
    <w:p w14:paraId="70D3DB44" w14:textId="77777777" w:rsidR="008F50BA" w:rsidRDefault="008F50BA" w:rsidP="00DE2E37">
      <w:pPr>
        <w:widowControl/>
        <w:autoSpaceDE/>
        <w:autoSpaceDN/>
        <w:adjustRightInd/>
        <w:jc w:val="center"/>
        <w:rPr>
          <w:rFonts w:ascii="Times New Roman" w:hAnsi="Times New Roman" w:cs="Times New Roman"/>
          <w:b/>
          <w:sz w:val="28"/>
          <w:szCs w:val="28"/>
        </w:rPr>
      </w:pPr>
    </w:p>
    <w:p w14:paraId="488B2FFA" w14:textId="77777777" w:rsidR="008F50BA" w:rsidRDefault="008F50BA" w:rsidP="00DE2E37">
      <w:pPr>
        <w:widowControl/>
        <w:autoSpaceDE/>
        <w:autoSpaceDN/>
        <w:adjustRightInd/>
        <w:jc w:val="center"/>
        <w:rPr>
          <w:rFonts w:ascii="Times New Roman" w:hAnsi="Times New Roman" w:cs="Times New Roman"/>
          <w:b/>
          <w:sz w:val="28"/>
          <w:szCs w:val="28"/>
        </w:rPr>
      </w:pPr>
    </w:p>
    <w:p w14:paraId="3A459337" w14:textId="77777777" w:rsidR="008F50BA" w:rsidRDefault="008F50BA" w:rsidP="00DE2E37">
      <w:pPr>
        <w:widowControl/>
        <w:autoSpaceDE/>
        <w:autoSpaceDN/>
        <w:adjustRightInd/>
        <w:jc w:val="center"/>
        <w:rPr>
          <w:rFonts w:ascii="Times New Roman" w:hAnsi="Times New Roman" w:cs="Times New Roman"/>
          <w:b/>
          <w:sz w:val="28"/>
          <w:szCs w:val="28"/>
        </w:rPr>
      </w:pPr>
    </w:p>
    <w:p w14:paraId="5FA6219B" w14:textId="77777777" w:rsidR="008F50BA" w:rsidRDefault="008F50BA" w:rsidP="00DE2E37">
      <w:pPr>
        <w:widowControl/>
        <w:autoSpaceDE/>
        <w:autoSpaceDN/>
        <w:adjustRightInd/>
        <w:jc w:val="center"/>
        <w:rPr>
          <w:rFonts w:ascii="Times New Roman" w:hAnsi="Times New Roman" w:cs="Times New Roman"/>
          <w:b/>
          <w:sz w:val="28"/>
          <w:szCs w:val="28"/>
        </w:rPr>
      </w:pPr>
    </w:p>
    <w:p w14:paraId="31518C36" w14:textId="77777777" w:rsidR="008F50BA" w:rsidRDefault="008F50BA" w:rsidP="00DE2E37">
      <w:pPr>
        <w:widowControl/>
        <w:autoSpaceDE/>
        <w:autoSpaceDN/>
        <w:adjustRightInd/>
        <w:jc w:val="center"/>
        <w:rPr>
          <w:rFonts w:ascii="Times New Roman" w:hAnsi="Times New Roman" w:cs="Times New Roman"/>
          <w:b/>
          <w:sz w:val="28"/>
          <w:szCs w:val="28"/>
        </w:rPr>
      </w:pPr>
    </w:p>
    <w:p w14:paraId="6BAF9808" w14:textId="77777777" w:rsidR="008F50BA" w:rsidRDefault="008F50BA" w:rsidP="00DE2E37">
      <w:pPr>
        <w:widowControl/>
        <w:autoSpaceDE/>
        <w:autoSpaceDN/>
        <w:adjustRightInd/>
        <w:jc w:val="center"/>
        <w:rPr>
          <w:rFonts w:ascii="Times New Roman" w:hAnsi="Times New Roman" w:cs="Times New Roman"/>
          <w:b/>
          <w:sz w:val="28"/>
          <w:szCs w:val="28"/>
        </w:rPr>
      </w:pPr>
    </w:p>
    <w:p w14:paraId="209A5D19" w14:textId="77777777" w:rsidR="008F50BA" w:rsidRDefault="008F50BA" w:rsidP="00DE2E37">
      <w:pPr>
        <w:widowControl/>
        <w:autoSpaceDE/>
        <w:autoSpaceDN/>
        <w:adjustRightInd/>
        <w:jc w:val="center"/>
        <w:rPr>
          <w:rFonts w:ascii="Times New Roman" w:hAnsi="Times New Roman" w:cs="Times New Roman"/>
          <w:b/>
          <w:sz w:val="28"/>
          <w:szCs w:val="28"/>
        </w:rPr>
      </w:pPr>
    </w:p>
    <w:p w14:paraId="587599FC" w14:textId="77777777" w:rsidR="008F50BA" w:rsidRDefault="008F50BA" w:rsidP="00DE2E37">
      <w:pPr>
        <w:widowControl/>
        <w:autoSpaceDE/>
        <w:autoSpaceDN/>
        <w:adjustRightInd/>
        <w:jc w:val="center"/>
        <w:rPr>
          <w:rFonts w:ascii="Times New Roman" w:hAnsi="Times New Roman" w:cs="Times New Roman"/>
          <w:b/>
          <w:sz w:val="28"/>
          <w:szCs w:val="28"/>
        </w:rPr>
      </w:pPr>
    </w:p>
    <w:p w14:paraId="0EE07160" w14:textId="77777777" w:rsidR="006B7659" w:rsidRDefault="006B7659" w:rsidP="00DE2E37">
      <w:pPr>
        <w:widowControl/>
        <w:autoSpaceDE/>
        <w:autoSpaceDN/>
        <w:adjustRightInd/>
        <w:jc w:val="center"/>
        <w:rPr>
          <w:rFonts w:ascii="Times New Roman" w:hAnsi="Times New Roman" w:cs="Times New Roman"/>
          <w:b/>
          <w:sz w:val="28"/>
          <w:szCs w:val="28"/>
        </w:rPr>
      </w:pPr>
    </w:p>
    <w:p w14:paraId="2A2B81BF" w14:textId="77777777" w:rsidR="006B7659" w:rsidRDefault="006B7659" w:rsidP="00DE2E37">
      <w:pPr>
        <w:widowControl/>
        <w:autoSpaceDE/>
        <w:autoSpaceDN/>
        <w:adjustRightInd/>
        <w:jc w:val="center"/>
        <w:rPr>
          <w:rFonts w:ascii="Times New Roman" w:hAnsi="Times New Roman" w:cs="Times New Roman"/>
          <w:b/>
          <w:sz w:val="28"/>
          <w:szCs w:val="28"/>
        </w:rPr>
      </w:pPr>
    </w:p>
    <w:p w14:paraId="1A65020A" w14:textId="77777777" w:rsidR="006B7659" w:rsidRDefault="006B7659" w:rsidP="00DE2E37">
      <w:pPr>
        <w:widowControl/>
        <w:autoSpaceDE/>
        <w:autoSpaceDN/>
        <w:adjustRightInd/>
        <w:jc w:val="center"/>
        <w:rPr>
          <w:rFonts w:ascii="Times New Roman" w:hAnsi="Times New Roman" w:cs="Times New Roman"/>
          <w:b/>
          <w:sz w:val="28"/>
          <w:szCs w:val="28"/>
        </w:rPr>
      </w:pPr>
    </w:p>
    <w:p w14:paraId="54F018B4" w14:textId="77777777" w:rsidR="006B7659" w:rsidRDefault="006B7659" w:rsidP="00DE2E37">
      <w:pPr>
        <w:widowControl/>
        <w:autoSpaceDE/>
        <w:autoSpaceDN/>
        <w:adjustRightInd/>
        <w:jc w:val="center"/>
        <w:rPr>
          <w:rFonts w:ascii="Times New Roman" w:hAnsi="Times New Roman" w:cs="Times New Roman"/>
          <w:b/>
          <w:sz w:val="28"/>
          <w:szCs w:val="28"/>
        </w:rPr>
      </w:pPr>
    </w:p>
    <w:p w14:paraId="3F44C3A3" w14:textId="77777777" w:rsidR="006B7659" w:rsidRDefault="006B7659" w:rsidP="00DE2E37">
      <w:pPr>
        <w:widowControl/>
        <w:autoSpaceDE/>
        <w:autoSpaceDN/>
        <w:adjustRightInd/>
        <w:jc w:val="center"/>
        <w:rPr>
          <w:rFonts w:ascii="Times New Roman" w:hAnsi="Times New Roman" w:cs="Times New Roman"/>
          <w:b/>
          <w:sz w:val="28"/>
          <w:szCs w:val="28"/>
        </w:rPr>
      </w:pPr>
    </w:p>
    <w:p w14:paraId="6C5764EE" w14:textId="77777777" w:rsidR="006B7659" w:rsidRDefault="006B7659" w:rsidP="00DE2E37">
      <w:pPr>
        <w:widowControl/>
        <w:autoSpaceDE/>
        <w:autoSpaceDN/>
        <w:adjustRightInd/>
        <w:jc w:val="center"/>
        <w:rPr>
          <w:rFonts w:ascii="Times New Roman" w:hAnsi="Times New Roman" w:cs="Times New Roman"/>
          <w:b/>
          <w:sz w:val="28"/>
          <w:szCs w:val="28"/>
        </w:rPr>
      </w:pPr>
    </w:p>
    <w:p w14:paraId="650BE251" w14:textId="77777777" w:rsidR="006B7659" w:rsidRDefault="006B7659" w:rsidP="00DE2E37">
      <w:pPr>
        <w:widowControl/>
        <w:autoSpaceDE/>
        <w:autoSpaceDN/>
        <w:adjustRightInd/>
        <w:jc w:val="center"/>
        <w:rPr>
          <w:rFonts w:ascii="Times New Roman" w:hAnsi="Times New Roman" w:cs="Times New Roman"/>
          <w:b/>
          <w:sz w:val="28"/>
          <w:szCs w:val="28"/>
        </w:rPr>
      </w:pPr>
    </w:p>
    <w:p w14:paraId="63B09452" w14:textId="77777777" w:rsidR="006B7659" w:rsidRDefault="006B7659" w:rsidP="00DE2E37">
      <w:pPr>
        <w:widowControl/>
        <w:autoSpaceDE/>
        <w:autoSpaceDN/>
        <w:adjustRightInd/>
        <w:jc w:val="center"/>
        <w:rPr>
          <w:rFonts w:ascii="Times New Roman" w:hAnsi="Times New Roman" w:cs="Times New Roman"/>
          <w:b/>
          <w:sz w:val="28"/>
          <w:szCs w:val="28"/>
        </w:rPr>
      </w:pPr>
    </w:p>
    <w:p w14:paraId="4012BE1F" w14:textId="77777777" w:rsidR="006B7659" w:rsidRDefault="006B7659" w:rsidP="00DE2E37">
      <w:pPr>
        <w:widowControl/>
        <w:autoSpaceDE/>
        <w:autoSpaceDN/>
        <w:adjustRightInd/>
        <w:jc w:val="center"/>
        <w:rPr>
          <w:rFonts w:ascii="Times New Roman" w:hAnsi="Times New Roman" w:cs="Times New Roman"/>
          <w:b/>
          <w:sz w:val="28"/>
          <w:szCs w:val="28"/>
        </w:rPr>
      </w:pPr>
    </w:p>
    <w:p w14:paraId="7173BA68" w14:textId="77777777" w:rsidR="006B7659" w:rsidRDefault="006B7659" w:rsidP="00DE2E37">
      <w:pPr>
        <w:widowControl/>
        <w:autoSpaceDE/>
        <w:autoSpaceDN/>
        <w:adjustRightInd/>
        <w:jc w:val="center"/>
        <w:rPr>
          <w:rFonts w:ascii="Times New Roman" w:hAnsi="Times New Roman" w:cs="Times New Roman"/>
          <w:b/>
          <w:sz w:val="28"/>
          <w:szCs w:val="28"/>
        </w:rPr>
      </w:pPr>
    </w:p>
    <w:p w14:paraId="7A975AAC" w14:textId="77777777" w:rsidR="006B7659" w:rsidRDefault="006B7659" w:rsidP="00DE2E37">
      <w:pPr>
        <w:widowControl/>
        <w:autoSpaceDE/>
        <w:autoSpaceDN/>
        <w:adjustRightInd/>
        <w:jc w:val="center"/>
        <w:rPr>
          <w:rFonts w:ascii="Times New Roman" w:hAnsi="Times New Roman" w:cs="Times New Roman"/>
          <w:b/>
          <w:sz w:val="28"/>
          <w:szCs w:val="28"/>
        </w:rPr>
      </w:pPr>
    </w:p>
    <w:p w14:paraId="5E6743FE" w14:textId="77777777" w:rsidR="006B7659" w:rsidRDefault="006B7659" w:rsidP="00DE2E37">
      <w:pPr>
        <w:widowControl/>
        <w:autoSpaceDE/>
        <w:autoSpaceDN/>
        <w:adjustRightInd/>
        <w:jc w:val="center"/>
        <w:rPr>
          <w:rFonts w:ascii="Times New Roman" w:hAnsi="Times New Roman" w:cs="Times New Roman"/>
          <w:b/>
          <w:sz w:val="28"/>
          <w:szCs w:val="28"/>
        </w:rPr>
      </w:pPr>
    </w:p>
    <w:sectPr w:rsidR="006B7659" w:rsidSect="0093435C">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972AF" w14:textId="77777777" w:rsidR="00525514" w:rsidRDefault="00525514" w:rsidP="0093435C">
      <w:r>
        <w:separator/>
      </w:r>
    </w:p>
  </w:endnote>
  <w:endnote w:type="continuationSeparator" w:id="0">
    <w:p w14:paraId="2E1E3F53" w14:textId="77777777" w:rsidR="00525514" w:rsidRDefault="00525514" w:rsidP="0093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T Astra Serif">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DD8C8" w14:textId="77777777" w:rsidR="00525514" w:rsidRDefault="00525514" w:rsidP="0093435C">
      <w:r>
        <w:separator/>
      </w:r>
    </w:p>
  </w:footnote>
  <w:footnote w:type="continuationSeparator" w:id="0">
    <w:p w14:paraId="7526C82A" w14:textId="77777777" w:rsidR="00525514" w:rsidRDefault="00525514" w:rsidP="0093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9705254"/>
      <w:docPartObj>
        <w:docPartGallery w:val="Page Numbers (Top of Page)"/>
        <w:docPartUnique/>
      </w:docPartObj>
    </w:sdtPr>
    <w:sdtContent>
      <w:p w14:paraId="70EC710F" w14:textId="77777777" w:rsidR="0093435C" w:rsidRDefault="0093435C">
        <w:pPr>
          <w:pStyle w:val="a6"/>
          <w:jc w:val="center"/>
        </w:pPr>
        <w:r>
          <w:fldChar w:fldCharType="begin"/>
        </w:r>
        <w:r>
          <w:instrText>PAGE   \* MERGEFORMAT</w:instrText>
        </w:r>
        <w:r>
          <w:fldChar w:fldCharType="separate"/>
        </w:r>
        <w:r w:rsidR="00B67DEB">
          <w:rPr>
            <w:noProof/>
          </w:rPr>
          <w:t>2</w:t>
        </w:r>
        <w:r>
          <w:fldChar w:fldCharType="end"/>
        </w:r>
      </w:p>
    </w:sdtContent>
  </w:sdt>
  <w:p w14:paraId="39BA4E00" w14:textId="77777777" w:rsidR="0093435C" w:rsidRDefault="0093435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936E0"/>
    <w:multiLevelType w:val="multilevel"/>
    <w:tmpl w:val="E1C281DE"/>
    <w:lvl w:ilvl="0">
      <w:start w:val="1"/>
      <w:numFmt w:val="decimal"/>
      <w:lvlText w:val="%1."/>
      <w:lvlJc w:val="left"/>
      <w:pPr>
        <w:ind w:left="502" w:hanging="360"/>
      </w:pPr>
      <w:rPr>
        <w:rFonts w:eastAsia="Times New Roman"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06B3072"/>
    <w:multiLevelType w:val="hybridMultilevel"/>
    <w:tmpl w:val="962A6326"/>
    <w:lvl w:ilvl="0" w:tplc="0419000F">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num w:numId="1" w16cid:durableId="553198858">
    <w:abstractNumId w:val="0"/>
  </w:num>
  <w:num w:numId="2" w16cid:durableId="1914315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8"/>
    <w:rsid w:val="0002739F"/>
    <w:rsid w:val="00033F93"/>
    <w:rsid w:val="00042423"/>
    <w:rsid w:val="000676DF"/>
    <w:rsid w:val="00085B5F"/>
    <w:rsid w:val="001E5FB0"/>
    <w:rsid w:val="0022518C"/>
    <w:rsid w:val="00240B20"/>
    <w:rsid w:val="00252FF3"/>
    <w:rsid w:val="002B54DC"/>
    <w:rsid w:val="002C02CB"/>
    <w:rsid w:val="00310BBA"/>
    <w:rsid w:val="00372F54"/>
    <w:rsid w:val="003A324A"/>
    <w:rsid w:val="003B0B9C"/>
    <w:rsid w:val="003E026A"/>
    <w:rsid w:val="003F6318"/>
    <w:rsid w:val="004013BF"/>
    <w:rsid w:val="00401798"/>
    <w:rsid w:val="004051FD"/>
    <w:rsid w:val="004077D8"/>
    <w:rsid w:val="00480301"/>
    <w:rsid w:val="004A352D"/>
    <w:rsid w:val="004C08CE"/>
    <w:rsid w:val="00525514"/>
    <w:rsid w:val="005D3610"/>
    <w:rsid w:val="00607F61"/>
    <w:rsid w:val="00621DFB"/>
    <w:rsid w:val="00625804"/>
    <w:rsid w:val="00660C7E"/>
    <w:rsid w:val="006B7659"/>
    <w:rsid w:val="006C662C"/>
    <w:rsid w:val="006D72FD"/>
    <w:rsid w:val="00704B70"/>
    <w:rsid w:val="00723327"/>
    <w:rsid w:val="00731025"/>
    <w:rsid w:val="007E10D7"/>
    <w:rsid w:val="007E60EA"/>
    <w:rsid w:val="00823095"/>
    <w:rsid w:val="008842BA"/>
    <w:rsid w:val="008B1458"/>
    <w:rsid w:val="008C6777"/>
    <w:rsid w:val="008D60CD"/>
    <w:rsid w:val="008F50BA"/>
    <w:rsid w:val="009269EB"/>
    <w:rsid w:val="0093435C"/>
    <w:rsid w:val="009A03FF"/>
    <w:rsid w:val="009F4B1E"/>
    <w:rsid w:val="00A014C2"/>
    <w:rsid w:val="00A155D3"/>
    <w:rsid w:val="00A1766D"/>
    <w:rsid w:val="00A24115"/>
    <w:rsid w:val="00A41904"/>
    <w:rsid w:val="00A8454C"/>
    <w:rsid w:val="00AE63F4"/>
    <w:rsid w:val="00B67DEB"/>
    <w:rsid w:val="00BE5D31"/>
    <w:rsid w:val="00BE5D8A"/>
    <w:rsid w:val="00BE6BA7"/>
    <w:rsid w:val="00BF5D87"/>
    <w:rsid w:val="00C02875"/>
    <w:rsid w:val="00C0698E"/>
    <w:rsid w:val="00C510F1"/>
    <w:rsid w:val="00C6771E"/>
    <w:rsid w:val="00D102CD"/>
    <w:rsid w:val="00D20580"/>
    <w:rsid w:val="00D54107"/>
    <w:rsid w:val="00D6517E"/>
    <w:rsid w:val="00DC08AE"/>
    <w:rsid w:val="00DE2E37"/>
    <w:rsid w:val="00E16E7F"/>
    <w:rsid w:val="00E35AFA"/>
    <w:rsid w:val="00E6301A"/>
    <w:rsid w:val="00E87F7E"/>
    <w:rsid w:val="00EB1FAA"/>
    <w:rsid w:val="00EB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F88E2"/>
  <w15:docId w15:val="{22A10774-4A58-4185-B696-1E7464F1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08A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2">
    <w:name w:val="heading 2"/>
    <w:basedOn w:val="a"/>
    <w:next w:val="a"/>
    <w:link w:val="20"/>
    <w:semiHidden/>
    <w:unhideWhenUsed/>
    <w:qFormat/>
    <w:rsid w:val="00E16E7F"/>
    <w:pPr>
      <w:keepNext/>
      <w:widowControl/>
      <w:autoSpaceDE/>
      <w:autoSpaceDN/>
      <w:adjustRightInd/>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DC08AE"/>
    <w:rPr>
      <w:b/>
      <w:bCs/>
      <w:color w:val="26282F"/>
      <w:sz w:val="26"/>
      <w:szCs w:val="26"/>
    </w:rPr>
  </w:style>
  <w:style w:type="paragraph" w:styleId="a4">
    <w:name w:val="Body Text"/>
    <w:basedOn w:val="a"/>
    <w:link w:val="a5"/>
    <w:rsid w:val="00DC08AE"/>
    <w:pPr>
      <w:widowControl/>
      <w:suppressAutoHyphens/>
      <w:autoSpaceDE/>
      <w:autoSpaceDN/>
      <w:adjustRightInd/>
      <w:jc w:val="both"/>
    </w:pPr>
    <w:rPr>
      <w:rFonts w:ascii="Times New Roman" w:hAnsi="Times New Roman" w:cs="Times New Roman"/>
      <w:sz w:val="28"/>
      <w:szCs w:val="20"/>
      <w:lang w:val="x-none" w:eastAsia="zh-CN"/>
    </w:rPr>
  </w:style>
  <w:style w:type="character" w:customStyle="1" w:styleId="a5">
    <w:name w:val="Основной текст Знак"/>
    <w:basedOn w:val="a0"/>
    <w:link w:val="a4"/>
    <w:rsid w:val="00DC08AE"/>
    <w:rPr>
      <w:rFonts w:ascii="Times New Roman" w:eastAsia="Times New Roman" w:hAnsi="Times New Roman" w:cs="Times New Roman"/>
      <w:sz w:val="28"/>
      <w:szCs w:val="20"/>
      <w:lang w:val="x-none" w:eastAsia="zh-CN"/>
    </w:rPr>
  </w:style>
  <w:style w:type="paragraph" w:styleId="a6">
    <w:name w:val="header"/>
    <w:basedOn w:val="a"/>
    <w:link w:val="a7"/>
    <w:uiPriority w:val="99"/>
    <w:unhideWhenUsed/>
    <w:rsid w:val="0093435C"/>
    <w:pPr>
      <w:tabs>
        <w:tab w:val="center" w:pos="4677"/>
        <w:tab w:val="right" w:pos="9355"/>
      </w:tabs>
    </w:pPr>
  </w:style>
  <w:style w:type="character" w:customStyle="1" w:styleId="a7">
    <w:name w:val="Верхний колонтитул Знак"/>
    <w:basedOn w:val="a0"/>
    <w:link w:val="a6"/>
    <w:uiPriority w:val="99"/>
    <w:rsid w:val="0093435C"/>
    <w:rPr>
      <w:rFonts w:ascii="Arial" w:eastAsia="Times New Roman" w:hAnsi="Arial" w:cs="Arial"/>
      <w:sz w:val="26"/>
      <w:szCs w:val="26"/>
      <w:lang w:eastAsia="ru-RU"/>
    </w:rPr>
  </w:style>
  <w:style w:type="paragraph" w:styleId="a8">
    <w:name w:val="footer"/>
    <w:basedOn w:val="a"/>
    <w:link w:val="a9"/>
    <w:uiPriority w:val="99"/>
    <w:unhideWhenUsed/>
    <w:rsid w:val="0093435C"/>
    <w:pPr>
      <w:tabs>
        <w:tab w:val="center" w:pos="4677"/>
        <w:tab w:val="right" w:pos="9355"/>
      </w:tabs>
    </w:pPr>
  </w:style>
  <w:style w:type="character" w:customStyle="1" w:styleId="a9">
    <w:name w:val="Нижний колонтитул Знак"/>
    <w:basedOn w:val="a0"/>
    <w:link w:val="a8"/>
    <w:uiPriority w:val="99"/>
    <w:rsid w:val="0093435C"/>
    <w:rPr>
      <w:rFonts w:ascii="Arial" w:eastAsia="Times New Roman" w:hAnsi="Arial" w:cs="Arial"/>
      <w:sz w:val="26"/>
      <w:szCs w:val="26"/>
      <w:lang w:eastAsia="ru-RU"/>
    </w:rPr>
  </w:style>
  <w:style w:type="character" w:customStyle="1" w:styleId="20">
    <w:name w:val="Заголовок 2 Знак"/>
    <w:basedOn w:val="a0"/>
    <w:link w:val="2"/>
    <w:semiHidden/>
    <w:rsid w:val="00E16E7F"/>
    <w:rPr>
      <w:rFonts w:ascii="Cambria" w:eastAsia="Times New Roman" w:hAnsi="Cambria" w:cs="Times New Roman"/>
      <w:b/>
      <w:bCs/>
      <w:i/>
      <w:iCs/>
      <w:sz w:val="28"/>
      <w:szCs w:val="28"/>
      <w:lang w:eastAsia="ru-RU"/>
    </w:rPr>
  </w:style>
  <w:style w:type="paragraph" w:styleId="aa">
    <w:name w:val="Balloon Text"/>
    <w:basedOn w:val="a"/>
    <w:link w:val="ab"/>
    <w:uiPriority w:val="99"/>
    <w:semiHidden/>
    <w:unhideWhenUsed/>
    <w:rsid w:val="008842BA"/>
    <w:rPr>
      <w:rFonts w:ascii="Tahoma" w:hAnsi="Tahoma" w:cs="Tahoma"/>
      <w:sz w:val="16"/>
      <w:szCs w:val="16"/>
    </w:rPr>
  </w:style>
  <w:style w:type="character" w:customStyle="1" w:styleId="ab">
    <w:name w:val="Текст выноски Знак"/>
    <w:basedOn w:val="a0"/>
    <w:link w:val="aa"/>
    <w:uiPriority w:val="99"/>
    <w:semiHidden/>
    <w:rsid w:val="008842BA"/>
    <w:rPr>
      <w:rFonts w:ascii="Tahoma" w:eastAsia="Times New Roman" w:hAnsi="Tahoma" w:cs="Tahoma"/>
      <w:sz w:val="16"/>
      <w:szCs w:val="16"/>
      <w:lang w:eastAsia="ru-RU"/>
    </w:rPr>
  </w:style>
  <w:style w:type="paragraph" w:styleId="ac">
    <w:name w:val="List Paragraph"/>
    <w:basedOn w:val="a"/>
    <w:link w:val="ad"/>
    <w:uiPriority w:val="34"/>
    <w:qFormat/>
    <w:rsid w:val="008F50BA"/>
    <w:pPr>
      <w:ind w:left="720"/>
      <w:contextualSpacing/>
    </w:pPr>
  </w:style>
  <w:style w:type="character" w:customStyle="1" w:styleId="ad">
    <w:name w:val="Абзац списка Знак"/>
    <w:link w:val="ac"/>
    <w:uiPriority w:val="34"/>
    <w:rsid w:val="00A24115"/>
    <w:rPr>
      <w:rFonts w:ascii="Arial" w:eastAsia="Times New Roman" w:hAnsi="Arial" w:cs="Arial"/>
      <w:sz w:val="26"/>
      <w:szCs w:val="26"/>
      <w:lang w:eastAsia="ru-RU"/>
    </w:rPr>
  </w:style>
  <w:style w:type="character" w:styleId="ae">
    <w:name w:val="Hyperlink"/>
    <w:basedOn w:val="a0"/>
    <w:uiPriority w:val="99"/>
    <w:unhideWhenUsed/>
    <w:rsid w:val="00A24115"/>
    <w:rPr>
      <w:color w:val="0000FF" w:themeColor="hyperlink"/>
      <w:u w:val="single"/>
    </w:rPr>
  </w:style>
  <w:style w:type="paragraph" w:customStyle="1" w:styleId="af">
    <w:name w:val="основной"/>
    <w:basedOn w:val="a"/>
    <w:rsid w:val="00A24115"/>
    <w:pPr>
      <w:autoSpaceDE/>
      <w:autoSpaceDN/>
      <w:adjustRightInd/>
      <w:spacing w:before="1" w:after="1"/>
      <w:ind w:left="1" w:right="1" w:firstLine="284"/>
      <w:jc w:val="both"/>
    </w:pPr>
    <w:rPr>
      <w:rFonts w:ascii="Times New Roman" w:hAnsi="Times New Roman" w:cs="Times New Roman"/>
      <w:sz w:val="20"/>
      <w:szCs w:val="20"/>
      <w:lang w:val="en-US" w:eastAsia="en-US"/>
    </w:rPr>
  </w:style>
  <w:style w:type="paragraph" w:customStyle="1" w:styleId="ConsPlusNormal">
    <w:name w:val="ConsPlusNormal"/>
    <w:rsid w:val="0002739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0">
    <w:name w:val="Прижатый влево"/>
    <w:basedOn w:val="a"/>
    <w:next w:val="a"/>
    <w:uiPriority w:val="99"/>
    <w:rsid w:val="0002739F"/>
    <w:rPr>
      <w:rFonts w:ascii="Times New Roman CYR" w:hAnsi="Times New Roman CYR" w:cs="Times New Roman CYR"/>
      <w:sz w:val="24"/>
      <w:szCs w:val="24"/>
    </w:rPr>
  </w:style>
  <w:style w:type="character" w:customStyle="1" w:styleId="af1">
    <w:name w:val="Гипертекстовая ссылка"/>
    <w:uiPriority w:val="99"/>
    <w:rsid w:val="0002739F"/>
    <w:rPr>
      <w:b w:val="0"/>
      <w:bCs w:val="0"/>
      <w:color w:val="106BBE"/>
    </w:rPr>
  </w:style>
  <w:style w:type="character" w:styleId="af2">
    <w:name w:val="Unresolved Mention"/>
    <w:basedOn w:val="a0"/>
    <w:uiPriority w:val="99"/>
    <w:semiHidden/>
    <w:unhideWhenUsed/>
    <w:rsid w:val="008C67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1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0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Desktop\&#1055;&#1088;&#1086;&#1077;&#1082;&#1090;%20&#1055;&#1086;&#1089;&#1090;&#1072;&#1085;&#1086;&#1074;&#1083;&#1077;&#1085;&#1080;&#1103;%20%20&#1086;%20&#1101;&#1083;.%20&#1090;&#1086;&#1088;&#1075;&#1072;&#1093;\&#1055;&#1086;&#1083;&#1086;&#1078;&#1077;&#1085;&#1080;&#1077;\&#1055;&#1056;&#1054;&#1045;&#1050;&#1058;.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2640</Words>
  <Characters>15050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48</cp:revision>
  <cp:lastPrinted>2025-07-30T13:08:00Z</cp:lastPrinted>
  <dcterms:created xsi:type="dcterms:W3CDTF">2018-03-21T07:06:00Z</dcterms:created>
  <dcterms:modified xsi:type="dcterms:W3CDTF">2025-07-31T10:33:00Z</dcterms:modified>
</cp:coreProperties>
</file>