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B" w:rsidRDefault="002449BB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449BB" w:rsidRPr="002449BB" w:rsidRDefault="002449BB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5E4C" w:rsidRPr="00835E4C">
        <w:rPr>
          <w:rFonts w:ascii="Times New Roman" w:hAnsi="Times New Roman" w:cs="Times New Roman"/>
          <w:sz w:val="28"/>
          <w:szCs w:val="28"/>
          <w:u w:val="single"/>
        </w:rPr>
        <w:t>25.03.2020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35E4C" w:rsidRPr="00835E4C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Новоукраинское</w:t>
      </w:r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2068" w:rsidRPr="00BA6332" w:rsidRDefault="00BA6332" w:rsidP="00BA6332">
      <w:pPr>
        <w:pStyle w:val="nospacing"/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>Об утверждении Порядка осуществления от имени муниципального образования  Новоукраинское сельское поселение Гулькевичского района полномочий учредителя организации или управления, находящимися в муниципальной собственности акциями (долями участия в уставном капитале)</w:t>
      </w:r>
    </w:p>
    <w:p w:rsidR="007006D5" w:rsidRPr="002449BB" w:rsidRDefault="007006D5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449BB" w:rsidRPr="002449BB" w:rsidRDefault="002449BB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BA6332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A63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и от 25 декабря 2008 года № 273-ФЗ «О противодействии коррупции»,</w:t>
      </w:r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Новоукраинского сельского поселения Гулькевичского</w:t>
      </w:r>
      <w:r w:rsidR="00602068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0D7B66"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6D5" w:rsidRPr="00061CEA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0D7B66" w:rsidRPr="000D7B66">
        <w:t xml:space="preserve"> </w:t>
      </w:r>
    </w:p>
    <w:p w:rsidR="001045B8" w:rsidRDefault="007006D5" w:rsidP="00602068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0" w:name="sub_5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Утвердить Порядок осуществления от имени муни</w:t>
      </w:r>
      <w:r w:rsidR="00BA6332">
        <w:rPr>
          <w:rFonts w:ascii="Times New Roman" w:hAnsi="Times New Roman" w:cs="Times New Roman"/>
          <w:spacing w:val="-3"/>
          <w:sz w:val="28"/>
          <w:szCs w:val="28"/>
        </w:rPr>
        <w:t>ципального образования Новоукраин</w:t>
      </w:r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ское сельское поселение Гулькевичского района полномочий учредителя организации или управления, находящимися в муниципальной собственности акциями (долями участия в уставном капитале) (прилагается).</w:t>
      </w:r>
    </w:p>
    <w:p w:rsidR="007006D5" w:rsidRDefault="00DA1716" w:rsidP="00CB51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>Главному специалисту администрации Новоукраинского сельского поселения Гулькевичского района Г.В. Шурховецкой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</w:t>
      </w:r>
    </w:p>
    <w:bookmarkEnd w:id="0"/>
    <w:p w:rsidR="00602068" w:rsidRDefault="00602068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206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449BB" w:rsidRDefault="002449BB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BB" w:rsidRDefault="002449BB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332" w:rsidRDefault="00BA6332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332" w:rsidRDefault="00BA6332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9BB" w:rsidRDefault="002449BB" w:rsidP="002449BB">
      <w:pPr>
        <w:pStyle w:val="a8"/>
        <w:tabs>
          <w:tab w:val="left" w:pos="43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7006D5" w:rsidRPr="00061CEA" w:rsidRDefault="00602068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52340" w:rsidRPr="00135B28">
        <w:rPr>
          <w:rFonts w:ascii="Times New Roman" w:hAnsi="Times New Roman" w:cs="Times New Roman"/>
          <w:sz w:val="28"/>
          <w:szCs w:val="28"/>
        </w:rPr>
        <w:t>после</w:t>
      </w:r>
      <w:r w:rsidR="00252340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9BB" w:rsidRDefault="002449BB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4301EF" w:rsidRDefault="004301EF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90320" w:rsidRDefault="00602068" w:rsidP="00602068">
      <w:pPr>
        <w:tabs>
          <w:tab w:val="left" w:pos="708"/>
          <w:tab w:val="left" w:pos="1416"/>
          <w:tab w:val="left" w:pos="7125"/>
        </w:tabs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0320" w:rsidRDefault="00C90320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2449BB" w:rsidRDefault="002449BB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9B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449BB" w:rsidRPr="008A1A8D" w:rsidRDefault="00B32E0D" w:rsidP="00BA6332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го района от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  <w:r w:rsidR="00413284" w:rsidRPr="005E5749">
        <w:rPr>
          <w:rFonts w:ascii="Times New Roman" w:hAnsi="Times New Roman" w:cs="Times New Roman"/>
          <w:sz w:val="28"/>
          <w:szCs w:val="28"/>
        </w:rPr>
        <w:br/>
      </w:r>
      <w:r w:rsidR="00407A7A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BA6332" w:rsidRPr="00BA6332">
        <w:rPr>
          <w:rFonts w:ascii="Times New Roman" w:hAnsi="Times New Roman" w:cs="Times New Roman"/>
          <w:spacing w:val="-8"/>
          <w:sz w:val="28"/>
          <w:szCs w:val="28"/>
        </w:rPr>
        <w:t>Об утверждении Порядка осуществления от имени муниципального образования  Новоукраинское сельское поселение Гулькевичского района полномочий учредителя организации или управления, находящимися в муниципальной собственности акциями (долями участия в уставном капитале)</w:t>
      </w:r>
      <w:r w:rsidR="00407A7A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1322AA" w:rsidRPr="008A1A8D" w:rsidRDefault="001322AA" w:rsidP="002D3231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0FBD" w:rsidRDefault="00C20FBD" w:rsidP="001322AA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>Г.В. Шурховецкой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D86538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й специалист админис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6538">
        <w:rPr>
          <w:rFonts w:ascii="Times New Roman" w:eastAsia="Times New Roman" w:hAnsi="Times New Roman" w:cs="Times New Roman"/>
          <w:sz w:val="28"/>
          <w:szCs w:val="28"/>
        </w:rPr>
        <w:t>С.А. Рожкова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М.В.Онищенко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407A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Новоукраинск</w:t>
            </w: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сельского поселения Гулькевичского района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835E4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25.03.2020</w:t>
            </w:r>
            <w:bookmarkStart w:id="1" w:name="_GoBack"/>
            <w:bookmarkEnd w:id="1"/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835E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407A7A" w:rsidRPr="00407A7A" w:rsidRDefault="00407A7A" w:rsidP="0040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осуществления от имени муниципального образования 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ское сельское поселение Гулькевичского района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полномочий учредителя организации или управления,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находящимися в муниципальной собственности акциями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(долями участия в уставном капитале)</w:t>
      </w:r>
    </w:p>
    <w:p w:rsidR="00A67B7D" w:rsidRPr="00A67B7D" w:rsidRDefault="00A67B7D" w:rsidP="00A67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1.1. Настоящий Порядок осуществления муниципальными служащими от имени муни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ципального образования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ское сельское поселение Гулькевичского района полномочий учредителя организации или управления,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в соответствии с 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>Федеральными законами от  6 октября 2003 года № 131-ФЗ «Об общих принципах организации   местного самоуправления в Российской Федерации», от 25  декабря 2008  года № 273-ФЗ «О противодействии коррупции», от 2 марта 2007 года № 25-ФЗ «О муниципальной службе в Российской Федерации», Законом Краснодарского края от 8 июня 2007 г. N 1244-КЗ «О муниципальной службе в Краснодарском крае».</w:t>
      </w:r>
      <w:r w:rsidRPr="00A67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7B7D" w:rsidRPr="00A67B7D" w:rsidRDefault="00A67B7D" w:rsidP="00A67B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устанавливает процедуру представления на безвозмездной основе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муниципальными служащими 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 Порядок назначения и замены муниципальных служащих в органах управления коммерческих организаций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2.1. Участие в органах управления коммерческой организации в качестве представителя муниципального образования поручается муниципал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ьному служащему главой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 (далее - Глава) по представлению спе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циалиста администрации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района, курирующего коммерческую организацию, а также по инициативе коммерческой организации.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2.2. Для рассмотрения вопроса о вхождении муниципального служащего в состав органа управления коммерческой организации на имя Главы представляются следующие документы: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1) заявление от коммерческой организации с просьбой ввести в состав органа управления коммерческой организации муниципального служащего (в случае, если инициатива исходит от коммерческой организации);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служебная записка спе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циалиста администрации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района, курирующего коммерческую организацию, с просьбой ввести в состав органа управления коммерческой организации муниципального служащего;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3) согласие (в письменной форме) муниципального служащего об участии в органе управления коммерческой организации.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 и доверенностью.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Срок исполнения муниципальным служащим полномочий по участию в органах управления коммерческой организацией устанавливается распоряжением администрации 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района, указанным в пункте 2.3 настоящего Порядка.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2.5. Полномочия муниципального служащего в органах управления коммерческой организацией прекращаются в случаях: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1) увольнения муниципального служащего;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коммерческой организацией со дня принятия соответствующего решения в соответствии с пунктом 2.3 настоящего Порядка;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4) ликвидации или реорганизации коммерческой организации;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5) добровольного отказа муниципального служащего от участия в органах управления коммерческой организацией.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2.6. Выдвижение другой кандидатуры муниципального служащего в органы управления коммерческой организации взамен предшествующей осуществляется в случаях: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принятия решения Главой о замене муниципального служащего, представляющего муниципальное образование в органах управления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коммерческой организации;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коммерческой организации.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2.7. На период временного отсутствия муниципального служащего (отпуск, временная нетрудоспособность, командировка), его полномочия по участию в органах управления коммерческой 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2.8. В случае замены муниципального служащего в составе органа управления коммерческой организации Глава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выборного органа управления коммерческой организации, представляющего интересы муниципального образования.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осуществления муниципальными служащими возложенных на них полномочий по участию в органах управления коммерческих организаций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Краснодарского края и настоящи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м Порядком в интересах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3.2. Все вопросы, содержащиеся в повестке дня заседания органа управления коммерческой организации, муниципальный служащ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ий согласовывает с Главой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 для определения позиции, касающейся голосования по предлагаемым вопросам.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3.3. Муниципальный служащий обязан лично участвовать в органе управления коммерческой организации в соответствии с нормами действующего законодательства и учредительных документов коммерческой организации, руководствуясь решениями, принятыми в порядке, установленном пунктом 3.2 настоящего Порядка.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3.4. Муниципальный служащий, выбранный в орган управления коммерческой организации,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4. Ответственность муниципальных служащих и контроль за осуществлением ими деятельности в органах управления коммерческих организаций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4.1. Муниципальный служащий при участии в органах управления коммерческой организацией несет ответственность в соответствии с действующим законодательством.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Контроль за деятельностью муниципальных служащих -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представителей муниципального образования в органах управления коммерческих организа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ций осуществляет Глава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сельского поселения Гулькевичского района в пределах своей компетенции, установленной настоящим Порядком и действующим законодательством.</w:t>
      </w:r>
    </w:p>
    <w:p w:rsidR="00A67B7D" w:rsidRPr="00A67B7D" w:rsidRDefault="00A67B7D" w:rsidP="00A67B7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67B7D" w:rsidRPr="00A67B7D" w:rsidRDefault="00A67B7D" w:rsidP="00A67B7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Новоукраинск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Г.В. Шурховецкая</w:t>
      </w: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407A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EA4EA7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CB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EE4CBF" w:rsidP="00D42E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от имени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 Новоукраин</w:t>
            </w: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ское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 полномочий учредителя организации или управления,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находящимися в муниципальной собственности акциями (долями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уставном капитале)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</w:t>
            </w:r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Г.В. Шурховецкой</w:t>
            </w:r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380EAC">
      <w:pgSz w:w="11906" w:h="16838"/>
      <w:pgMar w:top="567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5D" w:rsidRDefault="0023135D" w:rsidP="00B463E0">
      <w:pPr>
        <w:spacing w:after="0" w:line="240" w:lineRule="auto"/>
      </w:pPr>
      <w:r>
        <w:separator/>
      </w:r>
    </w:p>
  </w:endnote>
  <w:endnote w:type="continuationSeparator" w:id="0">
    <w:p w:rsidR="0023135D" w:rsidRDefault="0023135D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5D" w:rsidRDefault="0023135D" w:rsidP="00B463E0">
      <w:pPr>
        <w:spacing w:after="0" w:line="240" w:lineRule="auto"/>
      </w:pPr>
      <w:r>
        <w:separator/>
      </w:r>
    </w:p>
  </w:footnote>
  <w:footnote w:type="continuationSeparator" w:id="0">
    <w:p w:rsidR="0023135D" w:rsidRDefault="0023135D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E6"/>
    <w:rsid w:val="00002112"/>
    <w:rsid w:val="00006C14"/>
    <w:rsid w:val="00006C59"/>
    <w:rsid w:val="0000795B"/>
    <w:rsid w:val="0001081D"/>
    <w:rsid w:val="000156AE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8495C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15EF3"/>
    <w:rsid w:val="00120A57"/>
    <w:rsid w:val="00126C8F"/>
    <w:rsid w:val="00131BEB"/>
    <w:rsid w:val="001322AA"/>
    <w:rsid w:val="00134BDB"/>
    <w:rsid w:val="00134FA9"/>
    <w:rsid w:val="00135B28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2147E4"/>
    <w:rsid w:val="00216BBA"/>
    <w:rsid w:val="00230216"/>
    <w:rsid w:val="0023135D"/>
    <w:rsid w:val="002449BB"/>
    <w:rsid w:val="00252340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2AFF"/>
    <w:rsid w:val="00303908"/>
    <w:rsid w:val="0030488F"/>
    <w:rsid w:val="00311A13"/>
    <w:rsid w:val="0032020E"/>
    <w:rsid w:val="0033562F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07A7A"/>
    <w:rsid w:val="00412761"/>
    <w:rsid w:val="00413284"/>
    <w:rsid w:val="00422983"/>
    <w:rsid w:val="004234CA"/>
    <w:rsid w:val="004301EF"/>
    <w:rsid w:val="0044232D"/>
    <w:rsid w:val="00450280"/>
    <w:rsid w:val="00452710"/>
    <w:rsid w:val="00492609"/>
    <w:rsid w:val="004B0070"/>
    <w:rsid w:val="004B2DAC"/>
    <w:rsid w:val="004B5BD1"/>
    <w:rsid w:val="004B61E4"/>
    <w:rsid w:val="004D50B6"/>
    <w:rsid w:val="004D781C"/>
    <w:rsid w:val="004E5077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5E6A5A"/>
    <w:rsid w:val="00602068"/>
    <w:rsid w:val="00613319"/>
    <w:rsid w:val="006332EB"/>
    <w:rsid w:val="00636E81"/>
    <w:rsid w:val="0064084B"/>
    <w:rsid w:val="00643B24"/>
    <w:rsid w:val="00653BA2"/>
    <w:rsid w:val="00662A32"/>
    <w:rsid w:val="006701E6"/>
    <w:rsid w:val="00673552"/>
    <w:rsid w:val="00680740"/>
    <w:rsid w:val="00680CFB"/>
    <w:rsid w:val="00691636"/>
    <w:rsid w:val="006A6A16"/>
    <w:rsid w:val="006B59F4"/>
    <w:rsid w:val="006C51AD"/>
    <w:rsid w:val="006D70E1"/>
    <w:rsid w:val="006E216D"/>
    <w:rsid w:val="006E3848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11C9"/>
    <w:rsid w:val="00781343"/>
    <w:rsid w:val="0078290C"/>
    <w:rsid w:val="00791E37"/>
    <w:rsid w:val="00794802"/>
    <w:rsid w:val="007B0873"/>
    <w:rsid w:val="007B08EA"/>
    <w:rsid w:val="007C316F"/>
    <w:rsid w:val="007C788A"/>
    <w:rsid w:val="007D0EF4"/>
    <w:rsid w:val="007E5306"/>
    <w:rsid w:val="008074A2"/>
    <w:rsid w:val="008242D9"/>
    <w:rsid w:val="00835E4C"/>
    <w:rsid w:val="0084563D"/>
    <w:rsid w:val="00846A0F"/>
    <w:rsid w:val="0089086C"/>
    <w:rsid w:val="008954A3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07D2B"/>
    <w:rsid w:val="0091310B"/>
    <w:rsid w:val="00913E9E"/>
    <w:rsid w:val="0091402C"/>
    <w:rsid w:val="009162D8"/>
    <w:rsid w:val="00921CF8"/>
    <w:rsid w:val="00931C4E"/>
    <w:rsid w:val="009320AE"/>
    <w:rsid w:val="0093416F"/>
    <w:rsid w:val="00947BCD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67B7D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332"/>
    <w:rsid w:val="00BA6877"/>
    <w:rsid w:val="00BA7F6D"/>
    <w:rsid w:val="00BB469D"/>
    <w:rsid w:val="00BC1A6B"/>
    <w:rsid w:val="00BD03C4"/>
    <w:rsid w:val="00BD3717"/>
    <w:rsid w:val="00C06603"/>
    <w:rsid w:val="00C14978"/>
    <w:rsid w:val="00C20290"/>
    <w:rsid w:val="00C20FBD"/>
    <w:rsid w:val="00C244B1"/>
    <w:rsid w:val="00C46ECA"/>
    <w:rsid w:val="00C6444B"/>
    <w:rsid w:val="00C72B54"/>
    <w:rsid w:val="00C75870"/>
    <w:rsid w:val="00C86092"/>
    <w:rsid w:val="00C90320"/>
    <w:rsid w:val="00C913C8"/>
    <w:rsid w:val="00CB0045"/>
    <w:rsid w:val="00CB3C91"/>
    <w:rsid w:val="00CB4599"/>
    <w:rsid w:val="00CB519C"/>
    <w:rsid w:val="00CB5CD2"/>
    <w:rsid w:val="00CB6DCD"/>
    <w:rsid w:val="00D20AA0"/>
    <w:rsid w:val="00D26267"/>
    <w:rsid w:val="00D33711"/>
    <w:rsid w:val="00D42E14"/>
    <w:rsid w:val="00D43644"/>
    <w:rsid w:val="00D54F1C"/>
    <w:rsid w:val="00D568A1"/>
    <w:rsid w:val="00D703CA"/>
    <w:rsid w:val="00D738CA"/>
    <w:rsid w:val="00D82BBD"/>
    <w:rsid w:val="00D84084"/>
    <w:rsid w:val="00D86538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4EA7"/>
    <w:rsid w:val="00EA6561"/>
    <w:rsid w:val="00EC01E9"/>
    <w:rsid w:val="00ED56E2"/>
    <w:rsid w:val="00EE2D39"/>
    <w:rsid w:val="00EE4CBF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3648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0"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paragraph" w:customStyle="1" w:styleId="nospacing">
    <w:name w:val="nospacing"/>
    <w:basedOn w:val="a"/>
    <w:rsid w:val="006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rsid w:val="00602068"/>
  </w:style>
  <w:style w:type="paragraph" w:customStyle="1" w:styleId="ConsPlusTitle">
    <w:name w:val="ConsPlusTitle"/>
    <w:rsid w:val="0040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5BEE-8F25-4090-A880-A853002F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2020-02-25T12:57:00Z</cp:lastPrinted>
  <dcterms:created xsi:type="dcterms:W3CDTF">2020-02-17T06:29:00Z</dcterms:created>
  <dcterms:modified xsi:type="dcterms:W3CDTF">2020-03-30T06:41:00Z</dcterms:modified>
</cp:coreProperties>
</file>